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EBE" w:rsidRPr="000F1AFD" w:rsidRDefault="000F1AFD" w:rsidP="00D567F0">
      <w:pPr>
        <w:widowControl w:val="0"/>
        <w:suppressAutoHyphens w:val="0"/>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rsidR="00693EBE" w:rsidRDefault="000F1AFD" w:rsidP="00D567F0">
      <w:pPr>
        <w:widowControl w:val="0"/>
        <w:suppressAutoHyphens w:val="0"/>
        <w:jc w:val="center"/>
        <w:rPr>
          <w:rFonts w:ascii="Trebuchet MS" w:hAnsi="Trebuchet MS"/>
          <w:b/>
          <w:sz w:val="23"/>
          <w:szCs w:val="23"/>
        </w:rPr>
      </w:pPr>
      <w:r w:rsidRPr="000F1AFD">
        <w:rPr>
          <w:rFonts w:ascii="Trebuchet MS" w:hAnsi="Trebuchet MS"/>
          <w:b/>
          <w:sz w:val="23"/>
          <w:szCs w:val="23"/>
        </w:rPr>
        <w:t>p</w:t>
      </w:r>
      <w:r w:rsidR="00F24FC7">
        <w:rPr>
          <w:rFonts w:ascii="Trebuchet MS" w:hAnsi="Trebuchet MS"/>
          <w:b/>
          <w:sz w:val="23"/>
          <w:szCs w:val="23"/>
        </w:rPr>
        <w:t xml:space="preserve">rivind lansarea sesiunii </w:t>
      </w:r>
      <w:r w:rsidR="00731D73">
        <w:rPr>
          <w:rFonts w:ascii="Trebuchet MS" w:hAnsi="Trebuchet MS"/>
          <w:b/>
          <w:sz w:val="23"/>
          <w:szCs w:val="23"/>
        </w:rPr>
        <w:t>1</w:t>
      </w:r>
      <w:r w:rsidR="007775EA" w:rsidRPr="000F1AFD">
        <w:rPr>
          <w:rFonts w:ascii="Trebuchet MS" w:hAnsi="Trebuchet MS"/>
          <w:b/>
          <w:sz w:val="23"/>
          <w:szCs w:val="23"/>
        </w:rPr>
        <w:t>/201</w:t>
      </w:r>
      <w:r w:rsidR="00731D73">
        <w:rPr>
          <w:rFonts w:ascii="Trebuchet MS" w:hAnsi="Trebuchet MS"/>
          <w:b/>
          <w:sz w:val="23"/>
          <w:szCs w:val="23"/>
        </w:rPr>
        <w:t>8</w:t>
      </w:r>
      <w:bookmarkStart w:id="0" w:name="_GoBack"/>
      <w:bookmarkEnd w:id="0"/>
      <w:r w:rsidR="007775EA" w:rsidRPr="000F1AFD">
        <w:rPr>
          <w:rFonts w:ascii="Trebuchet MS" w:hAnsi="Trebuchet MS"/>
          <w:b/>
          <w:sz w:val="23"/>
          <w:szCs w:val="23"/>
        </w:rPr>
        <w:t xml:space="preserve">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rsidR="000F1AFD" w:rsidRPr="000F1AFD" w:rsidRDefault="000F1AFD" w:rsidP="00D567F0">
      <w:pPr>
        <w:widowControl w:val="0"/>
        <w:suppressAutoHyphens w:val="0"/>
        <w:jc w:val="center"/>
        <w:rPr>
          <w:rFonts w:ascii="Trebuchet MS" w:hAnsi="Trebuchet MS"/>
          <w:b/>
          <w:sz w:val="23"/>
          <w:szCs w:val="23"/>
        </w:rPr>
      </w:pPr>
    </w:p>
    <w:p w:rsidR="00693EBE" w:rsidRPr="000F1AFD" w:rsidRDefault="00E15AC7" w:rsidP="00D567F0">
      <w:pPr>
        <w:widowControl w:val="0"/>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M1</w:t>
      </w:r>
      <w:r w:rsidR="00D567F0">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/6.</w:t>
      </w: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3</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sidR="00D567F0">
        <w:rPr>
          <w:rFonts w:ascii="Trebuchet MS" w:hAnsi="Trebuchet MS"/>
          <w:b/>
          <w:caps/>
          <w:sz w:val="24"/>
          <w:szCs w:val="24"/>
        </w:rPr>
        <w:t xml:space="preserve">sprijin pentru </w:t>
      </w:r>
      <w:r>
        <w:rPr>
          <w:rFonts w:ascii="Trebuchet MS" w:hAnsi="Trebuchet MS"/>
          <w:b/>
          <w:caps/>
          <w:sz w:val="24"/>
          <w:szCs w:val="24"/>
        </w:rPr>
        <w:t>DEZVOLTAREA FERMELOR MICI</w:t>
      </w:r>
    </w:p>
    <w:p w:rsidR="000F1AFD" w:rsidRDefault="000F1AFD" w:rsidP="00D567F0">
      <w:pPr>
        <w:widowControl w:val="0"/>
        <w:suppressAutoHyphens w:val="0"/>
        <w:jc w:val="both"/>
        <w:rPr>
          <w:rFonts w:ascii="Trebuchet MS" w:hAnsi="Trebuchet MS"/>
          <w:sz w:val="24"/>
          <w:szCs w:val="24"/>
        </w:rPr>
      </w:pPr>
    </w:p>
    <w:p w:rsidR="00693EBE" w:rsidRPr="000F1AFD" w:rsidRDefault="000F1AFD" w:rsidP="00D567F0">
      <w:pPr>
        <w:widowControl w:val="0"/>
        <w:suppressAutoHyphens w:val="0"/>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E15AC7" w:rsidP="00D567F0">
            <w:pPr>
              <w:widowControl w:val="0"/>
              <w:suppressAutoHyphens w:val="0"/>
              <w:spacing w:after="0" w:line="240" w:lineRule="auto"/>
              <w:jc w:val="center"/>
              <w:rPr>
                <w:rFonts w:ascii="Trebuchet MS" w:hAnsi="Trebuchet MS"/>
                <w:b/>
                <w:szCs w:val="24"/>
              </w:rPr>
            </w:pPr>
            <w:r>
              <w:rPr>
                <w:rFonts w:ascii="Trebuchet MS" w:hAnsi="Trebuchet MS"/>
                <w:b/>
                <w:szCs w:val="24"/>
              </w:rPr>
              <w:t>M1/6.3</w:t>
            </w:r>
            <w:r w:rsidR="00AF49D3">
              <w:rPr>
                <w:rFonts w:ascii="Trebuchet MS" w:hAnsi="Trebuchet MS"/>
                <w:b/>
                <w:szCs w:val="24"/>
              </w:rPr>
              <w:t>.</w:t>
            </w:r>
          </w:p>
          <w:p w:rsidR="00AF49D3" w:rsidRPr="00A4196A"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 w:val="24"/>
                <w:szCs w:val="24"/>
              </w:rPr>
              <w:t xml:space="preserve">Sprijin pentru </w:t>
            </w:r>
            <w:r w:rsidR="00E15AC7">
              <w:rPr>
                <w:rFonts w:ascii="Trebuchet MS" w:hAnsi="Trebuchet MS"/>
                <w:b/>
                <w:sz w:val="24"/>
                <w:szCs w:val="24"/>
              </w:rPr>
              <w:t>dezvoltarea fermelor mici</w:t>
            </w:r>
          </w:p>
        </w:tc>
      </w:tr>
      <w:tr w:rsidR="00693EBE"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7775EA"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127B15" w:rsidP="00D567F0">
            <w:pPr>
              <w:widowControl w:val="0"/>
              <w:suppressAutoHyphens w:val="0"/>
              <w:spacing w:after="0" w:line="240" w:lineRule="auto"/>
              <w:jc w:val="center"/>
              <w:rPr>
                <w:rFonts w:ascii="Trebuchet MS" w:hAnsi="Trebuchet MS"/>
                <w:b/>
                <w:szCs w:val="24"/>
              </w:rPr>
            </w:pPr>
            <w:r>
              <w:rPr>
                <w:rFonts w:ascii="Trebuchet MS" w:hAnsi="Trebuchet MS"/>
                <w:b/>
                <w:szCs w:val="24"/>
              </w:rPr>
              <w:t>11.05.2018</w:t>
            </w:r>
          </w:p>
        </w:tc>
      </w:tr>
      <w:tr w:rsidR="00AF49D3"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7B15" w:rsidRPr="00127B15" w:rsidRDefault="00127B15" w:rsidP="00127B15">
            <w:pPr>
              <w:widowControl w:val="0"/>
              <w:suppressAutoHyphens w:val="0"/>
              <w:spacing w:after="0" w:line="240" w:lineRule="auto"/>
              <w:jc w:val="center"/>
              <w:rPr>
                <w:rFonts w:ascii="Trebuchet MS" w:hAnsi="Trebuchet MS"/>
                <w:b/>
                <w:szCs w:val="24"/>
              </w:rPr>
            </w:pPr>
            <w:r w:rsidRPr="00127B15">
              <w:rPr>
                <w:rFonts w:ascii="Trebuchet MS" w:hAnsi="Trebuchet MS"/>
                <w:b/>
                <w:szCs w:val="24"/>
              </w:rPr>
              <w:t>1</w:t>
            </w:r>
            <w:r w:rsidR="004416EE">
              <w:rPr>
                <w:rFonts w:ascii="Trebuchet MS" w:hAnsi="Trebuchet MS"/>
                <w:b/>
                <w:szCs w:val="24"/>
              </w:rPr>
              <w:t>4</w:t>
            </w:r>
            <w:r w:rsidRPr="00127B15">
              <w:rPr>
                <w:rFonts w:ascii="Trebuchet MS" w:hAnsi="Trebuchet MS"/>
                <w:b/>
                <w:szCs w:val="24"/>
              </w:rPr>
              <w:t>.09.2018</w:t>
            </w:r>
          </w:p>
          <w:p w:rsidR="00127B15" w:rsidRPr="00127B15" w:rsidRDefault="00127B15" w:rsidP="00127B15">
            <w:pPr>
              <w:widowControl w:val="0"/>
              <w:suppressAutoHyphens w:val="0"/>
              <w:spacing w:after="0" w:line="240" w:lineRule="auto"/>
              <w:jc w:val="center"/>
              <w:rPr>
                <w:rFonts w:ascii="Trebuchet MS" w:hAnsi="Trebuchet MS"/>
                <w:b/>
                <w:szCs w:val="24"/>
              </w:rPr>
            </w:pPr>
            <w:r w:rsidRPr="00127B15">
              <w:rPr>
                <w:rFonts w:ascii="Trebuchet MS" w:hAnsi="Trebuchet MS"/>
                <w:b/>
                <w:szCs w:val="24"/>
              </w:rPr>
              <w:t>Depunerea proiectelor se va realiza conform următoarelor praguri de calitate lunare:</w:t>
            </w:r>
          </w:p>
          <w:p w:rsidR="00127B15" w:rsidRPr="00127B15" w:rsidRDefault="00127B15" w:rsidP="00127B15">
            <w:pPr>
              <w:widowControl w:val="0"/>
              <w:suppressAutoHyphens w:val="0"/>
              <w:spacing w:after="0" w:line="240" w:lineRule="auto"/>
              <w:jc w:val="center"/>
              <w:rPr>
                <w:rFonts w:ascii="Trebuchet MS" w:hAnsi="Trebuchet MS"/>
                <w:b/>
                <w:szCs w:val="24"/>
              </w:rPr>
            </w:pPr>
            <w:r w:rsidRPr="00127B15">
              <w:rPr>
                <w:rFonts w:ascii="Trebuchet MS" w:hAnsi="Trebuchet MS"/>
                <w:b/>
                <w:szCs w:val="24"/>
              </w:rPr>
              <w:t xml:space="preserve">11.05.2018 - 11.06.2018: 70 puncte </w:t>
            </w:r>
          </w:p>
          <w:p w:rsidR="00127B15" w:rsidRPr="00127B15" w:rsidRDefault="00127B15" w:rsidP="00127B15">
            <w:pPr>
              <w:widowControl w:val="0"/>
              <w:suppressAutoHyphens w:val="0"/>
              <w:spacing w:after="0" w:line="240" w:lineRule="auto"/>
              <w:jc w:val="center"/>
              <w:rPr>
                <w:rFonts w:ascii="Trebuchet MS" w:hAnsi="Trebuchet MS"/>
                <w:b/>
                <w:szCs w:val="24"/>
              </w:rPr>
            </w:pPr>
            <w:r w:rsidRPr="00127B15">
              <w:rPr>
                <w:rFonts w:ascii="Trebuchet MS" w:hAnsi="Trebuchet MS"/>
                <w:b/>
                <w:szCs w:val="24"/>
              </w:rPr>
              <w:t>12.06.2018 - 12.07.2018: 55 puncte</w:t>
            </w:r>
          </w:p>
          <w:p w:rsidR="00127B15" w:rsidRPr="00127B15" w:rsidRDefault="00127B15" w:rsidP="00127B15">
            <w:pPr>
              <w:widowControl w:val="0"/>
              <w:suppressAutoHyphens w:val="0"/>
              <w:spacing w:after="0" w:line="240" w:lineRule="auto"/>
              <w:jc w:val="center"/>
              <w:rPr>
                <w:rFonts w:ascii="Trebuchet MS" w:hAnsi="Trebuchet MS"/>
                <w:b/>
                <w:szCs w:val="24"/>
              </w:rPr>
            </w:pPr>
            <w:r w:rsidRPr="00127B15">
              <w:rPr>
                <w:rFonts w:ascii="Trebuchet MS" w:hAnsi="Trebuchet MS"/>
                <w:b/>
                <w:szCs w:val="24"/>
              </w:rPr>
              <w:t>13.07.2018 - 13.08.2018: 35 puncte</w:t>
            </w:r>
          </w:p>
          <w:p w:rsidR="00AF49D3" w:rsidRPr="000F1AFD" w:rsidRDefault="00127B15" w:rsidP="00127B15">
            <w:pPr>
              <w:widowControl w:val="0"/>
              <w:suppressAutoHyphens w:val="0"/>
              <w:spacing w:after="0" w:line="240" w:lineRule="auto"/>
              <w:jc w:val="center"/>
              <w:rPr>
                <w:rFonts w:ascii="Trebuchet MS" w:hAnsi="Trebuchet MS"/>
                <w:b/>
                <w:szCs w:val="24"/>
              </w:rPr>
            </w:pPr>
            <w:r w:rsidRPr="00127B15">
              <w:rPr>
                <w:rFonts w:ascii="Trebuchet MS" w:hAnsi="Trebuchet MS"/>
                <w:b/>
                <w:szCs w:val="24"/>
              </w:rPr>
              <w:t>14.08.2018 - 1</w:t>
            </w:r>
            <w:r w:rsidR="004416EE">
              <w:rPr>
                <w:rFonts w:ascii="Trebuchet MS" w:hAnsi="Trebuchet MS"/>
                <w:b/>
                <w:szCs w:val="24"/>
              </w:rPr>
              <w:t>4</w:t>
            </w:r>
            <w:r w:rsidRPr="00127B15">
              <w:rPr>
                <w:rFonts w:ascii="Trebuchet MS" w:hAnsi="Trebuchet MS"/>
                <w:b/>
                <w:szCs w:val="24"/>
              </w:rPr>
              <w:t>.09.2018: 15 puncte</w:t>
            </w:r>
          </w:p>
        </w:tc>
      </w:tr>
      <w:tr w:rsidR="00AF49D3"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AF49D3" w:rsidP="00D567F0">
            <w:pPr>
              <w:widowControl w:val="0"/>
              <w:suppressAutoHyphens w:val="0"/>
              <w:spacing w:after="0" w:line="240" w:lineRule="auto"/>
              <w:rPr>
                <w:rFonts w:ascii="Trebuchet MS" w:hAnsi="Trebuchet MS"/>
                <w:b/>
                <w:szCs w:val="24"/>
              </w:rPr>
            </w:pPr>
            <w:r>
              <w:rPr>
                <w:rFonts w:ascii="Trebuchet MS" w:hAnsi="Trebuchet MS"/>
                <w:b/>
                <w:szCs w:val="24"/>
              </w:rPr>
              <w:t>Locul  de depunere a proiectelor:</w:t>
            </w:r>
          </w:p>
          <w:p w:rsidR="00AF49D3" w:rsidRDefault="00AF49D3" w:rsidP="00D567F0">
            <w:pPr>
              <w:widowControl w:val="0"/>
              <w:suppressAutoHyphens w:val="0"/>
              <w:spacing w:after="0" w:line="240" w:lineRule="auto"/>
              <w:rPr>
                <w:rFonts w:ascii="Trebuchet MS" w:hAnsi="Trebuchet MS"/>
                <w:b/>
                <w:sz w:val="10"/>
                <w:szCs w:val="10"/>
              </w:rPr>
            </w:pPr>
          </w:p>
          <w:p w:rsidR="00AF49D3" w:rsidRDefault="00AF49D3" w:rsidP="00D567F0">
            <w:pPr>
              <w:widowControl w:val="0"/>
              <w:suppressAutoHyphens w:val="0"/>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w:t>
            </w:r>
            <w:proofErr w:type="spellStart"/>
            <w:r w:rsidRPr="000F1AFD">
              <w:rPr>
                <w:rStyle w:val="Fontdeparagrafimplicit1"/>
                <w:rFonts w:ascii="Trebuchet MS" w:hAnsi="Trebuchet MS"/>
                <w:szCs w:val="24"/>
              </w:rPr>
              <w:t>Petnic</w:t>
            </w:r>
            <w:proofErr w:type="spellEnd"/>
            <w:r w:rsidRPr="000F1AFD">
              <w:rPr>
                <w:rStyle w:val="Fontdeparagrafimplicit1"/>
                <w:rFonts w:ascii="Trebuchet MS" w:hAnsi="Trebuchet MS"/>
                <w:szCs w:val="24"/>
              </w:rPr>
              <w:t>, Numărul 1,</w:t>
            </w:r>
          </w:p>
          <w:p w:rsidR="00AF49D3" w:rsidRDefault="00AF49D3" w:rsidP="00D567F0">
            <w:pPr>
              <w:widowControl w:val="0"/>
              <w:suppressAutoHyphens w:val="0"/>
              <w:spacing w:after="0" w:line="240" w:lineRule="auto"/>
              <w:jc w:val="center"/>
              <w:rPr>
                <w:rStyle w:val="Fontdeparagrafimplicit1"/>
                <w:rFonts w:ascii="Trebuchet MS" w:hAnsi="Trebuchet MS"/>
                <w:szCs w:val="24"/>
              </w:rPr>
            </w:pPr>
          </w:p>
          <w:p w:rsidR="00AF49D3" w:rsidRDefault="00AF49D3" w:rsidP="00D567F0">
            <w:pPr>
              <w:widowControl w:val="0"/>
              <w:suppressAutoHyphens w:val="0"/>
              <w:spacing w:after="0" w:line="240" w:lineRule="auto"/>
              <w:rPr>
                <w:rFonts w:ascii="Trebuchet MS" w:hAnsi="Trebuchet MS"/>
                <w:b/>
                <w:szCs w:val="24"/>
              </w:rPr>
            </w:pPr>
            <w:r>
              <w:rPr>
                <w:rFonts w:ascii="Trebuchet MS" w:hAnsi="Trebuchet MS"/>
                <w:b/>
                <w:szCs w:val="24"/>
              </w:rPr>
              <w:t>Intervalul orar de depunere a proiectelor:</w:t>
            </w:r>
          </w:p>
          <w:p w:rsidR="00AF49D3" w:rsidRPr="000F1AFD" w:rsidRDefault="00AF49D3" w:rsidP="00D567F0">
            <w:pPr>
              <w:widowControl w:val="0"/>
              <w:suppressAutoHyphens w:val="0"/>
              <w:spacing w:after="0" w:line="240" w:lineRule="auto"/>
              <w:rPr>
                <w:rFonts w:ascii="Trebuchet MS" w:hAnsi="Trebuchet MS"/>
                <w:b/>
                <w:sz w:val="10"/>
                <w:szCs w:val="10"/>
              </w:rPr>
            </w:pPr>
          </w:p>
          <w:p w:rsidR="00AF49D3" w:rsidRDefault="00AF49D3" w:rsidP="00D567F0">
            <w:pPr>
              <w:widowControl w:val="0"/>
              <w:suppressAutoHyphens w:val="0"/>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rsidR="00AF49D3" w:rsidRPr="000F1AFD" w:rsidRDefault="00AF49D3" w:rsidP="00D567F0">
            <w:pPr>
              <w:widowControl w:val="0"/>
              <w:suppressAutoHyphens w:val="0"/>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AF49D3" w:rsidP="00D567F0">
            <w:pPr>
              <w:widowControl w:val="0"/>
              <w:suppressAutoHyphens w:val="0"/>
              <w:spacing w:after="0" w:line="240" w:lineRule="auto"/>
              <w:jc w:val="both"/>
              <w:rPr>
                <w:rFonts w:ascii="Trebuchet MS" w:hAnsi="Trebuchet MS"/>
                <w:b/>
                <w:szCs w:val="24"/>
              </w:rPr>
            </w:pPr>
            <w:r>
              <w:rPr>
                <w:rFonts w:ascii="Trebuchet MS" w:hAnsi="Trebuchet MS"/>
                <w:b/>
                <w:szCs w:val="24"/>
              </w:rPr>
              <w:t>Alocarea financiară totală la nivelul sesiunii:</w:t>
            </w:r>
          </w:p>
          <w:p w:rsidR="00AF49D3" w:rsidRPr="00AF49D3" w:rsidRDefault="00AF49D3" w:rsidP="00D567F0">
            <w:pPr>
              <w:widowControl w:val="0"/>
              <w:suppressAutoHyphens w:val="0"/>
              <w:spacing w:after="0" w:line="240" w:lineRule="auto"/>
              <w:jc w:val="both"/>
              <w:rPr>
                <w:rFonts w:ascii="Trebuchet MS" w:hAnsi="Trebuchet MS"/>
                <w:b/>
                <w:sz w:val="10"/>
                <w:szCs w:val="10"/>
              </w:rPr>
            </w:pPr>
          </w:p>
          <w:p w:rsidR="00AF49D3" w:rsidRDefault="00E15AC7" w:rsidP="00D567F0">
            <w:pPr>
              <w:widowControl w:val="0"/>
              <w:suppressAutoHyphens w:val="0"/>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115.468</w:t>
            </w:r>
            <w:r w:rsidR="00AF49D3" w:rsidRPr="00AF49D3">
              <w:rPr>
                <w:rStyle w:val="Fontdeparagrafimplicit1"/>
                <w:rFonts w:ascii="Trebuchet MS" w:hAnsi="Trebuchet MS"/>
                <w:bCs/>
                <w:sz w:val="24"/>
                <w:szCs w:val="24"/>
              </w:rPr>
              <w:t xml:space="preserve"> euro</w:t>
            </w:r>
          </w:p>
          <w:p w:rsidR="00AF49D3" w:rsidRDefault="00AF49D3" w:rsidP="00D567F0">
            <w:pPr>
              <w:widowControl w:val="0"/>
              <w:suppressAutoHyphens w:val="0"/>
              <w:spacing w:after="0" w:line="240" w:lineRule="auto"/>
              <w:jc w:val="both"/>
              <w:rPr>
                <w:rStyle w:val="Fontdeparagrafimplicit1"/>
                <w:rFonts w:ascii="Trebuchet MS" w:hAnsi="Trebuchet MS"/>
                <w:bCs/>
                <w:sz w:val="24"/>
                <w:szCs w:val="24"/>
              </w:rPr>
            </w:pPr>
          </w:p>
          <w:p w:rsidR="00AF49D3" w:rsidRDefault="00AF49D3" w:rsidP="00D567F0">
            <w:pPr>
              <w:widowControl w:val="0"/>
              <w:suppressAutoHyphens w:val="0"/>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rsidR="00AF49D3" w:rsidRPr="00AF49D3" w:rsidRDefault="00AF49D3" w:rsidP="00D567F0">
            <w:pPr>
              <w:widowControl w:val="0"/>
              <w:suppressAutoHyphens w:val="0"/>
              <w:spacing w:after="0" w:line="240" w:lineRule="auto"/>
              <w:jc w:val="both"/>
              <w:rPr>
                <w:rFonts w:ascii="Trebuchet MS" w:hAnsi="Trebuchet MS"/>
                <w:sz w:val="10"/>
                <w:szCs w:val="10"/>
              </w:rPr>
            </w:pPr>
          </w:p>
          <w:p w:rsidR="00E15AC7" w:rsidRPr="00E15AC7" w:rsidRDefault="00E15AC7" w:rsidP="00E15AC7">
            <w:pPr>
              <w:pStyle w:val="Listparagraf"/>
              <w:widowControl w:val="0"/>
              <w:numPr>
                <w:ilvl w:val="0"/>
                <w:numId w:val="14"/>
              </w:numPr>
              <w:suppressAutoHyphens w:val="0"/>
              <w:ind w:left="325"/>
              <w:jc w:val="both"/>
              <w:rPr>
                <w:rFonts w:ascii="Trebuchet MS" w:hAnsi="Trebuchet MS"/>
                <w:b/>
                <w:bCs/>
                <w:sz w:val="24"/>
                <w:szCs w:val="24"/>
              </w:rPr>
            </w:pPr>
            <w:r w:rsidRPr="00E15AC7">
              <w:rPr>
                <w:rFonts w:ascii="Trebuchet MS" w:hAnsi="Trebuchet MS"/>
                <w:b/>
                <w:bCs/>
                <w:sz w:val="24"/>
                <w:szCs w:val="24"/>
              </w:rPr>
              <w:t xml:space="preserve">15.000 euro </w:t>
            </w:r>
            <w:r w:rsidRPr="00E15AC7">
              <w:rPr>
                <w:rFonts w:ascii="Trebuchet MS" w:hAnsi="Trebuchet MS"/>
                <w:bCs/>
                <w:sz w:val="24"/>
                <w:szCs w:val="24"/>
              </w:rPr>
              <w:t>pentru o exploatație agricolă</w:t>
            </w:r>
          </w:p>
          <w:p w:rsidR="00AF49D3" w:rsidRPr="00AF49D3" w:rsidRDefault="00AF49D3" w:rsidP="00D567F0">
            <w:pPr>
              <w:widowControl w:val="0"/>
              <w:suppressAutoHyphens w:val="0"/>
              <w:spacing w:after="0" w:line="240" w:lineRule="auto"/>
              <w:jc w:val="both"/>
              <w:rPr>
                <w:rFonts w:ascii="Trebuchet MS" w:hAnsi="Trebuchet MS"/>
                <w:b/>
                <w:sz w:val="10"/>
                <w:szCs w:val="10"/>
              </w:rPr>
            </w:pPr>
          </w:p>
          <w:p w:rsidR="00AF49D3" w:rsidRPr="00AF49D3" w:rsidRDefault="00AF49D3" w:rsidP="00D567F0">
            <w:pPr>
              <w:widowControl w:val="0"/>
              <w:suppressAutoHyphens w:val="0"/>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w:t>
            </w:r>
            <w:r w:rsidR="00A4196A">
              <w:rPr>
                <w:rFonts w:ascii="Trebuchet MS" w:hAnsi="Trebuchet MS"/>
                <w:szCs w:val="24"/>
              </w:rPr>
              <w:t xml:space="preserve">ă de DG AM PNDR pentru Măsura </w:t>
            </w:r>
            <w:r w:rsidR="00E15AC7">
              <w:rPr>
                <w:rFonts w:ascii="Trebuchet MS" w:hAnsi="Trebuchet MS"/>
                <w:szCs w:val="24"/>
              </w:rPr>
              <w:t>M1/6.3</w:t>
            </w:r>
            <w:r>
              <w:rPr>
                <w:rFonts w:ascii="Trebuchet MS" w:hAnsi="Trebuchet MS"/>
                <w:szCs w:val="24"/>
              </w:rPr>
              <w:t>.</w:t>
            </w:r>
            <w:r w:rsidRPr="00AF49D3">
              <w:rPr>
                <w:rFonts w:ascii="Trebuchet MS" w:hAnsi="Trebuchet MS"/>
                <w:szCs w:val="24"/>
              </w:rPr>
              <w:t>,</w:t>
            </w:r>
            <w:r>
              <w:rPr>
                <w:rFonts w:ascii="Trebuchet MS" w:hAnsi="Trebuchet MS"/>
                <w:szCs w:val="24"/>
              </w:rPr>
              <w:t xml:space="preserve"> prin aprobarea SDL,</w:t>
            </w:r>
            <w:r w:rsidRPr="00AF49D3">
              <w:rPr>
                <w:rFonts w:ascii="Trebuchet MS" w:hAnsi="Trebuchet MS"/>
                <w:szCs w:val="24"/>
              </w:rPr>
              <w:t xml:space="preserve"> respectiv:</w:t>
            </w:r>
          </w:p>
          <w:p w:rsidR="00AF49D3" w:rsidRPr="00AF49D3" w:rsidRDefault="00AF49D3" w:rsidP="00D567F0">
            <w:pPr>
              <w:widowControl w:val="0"/>
              <w:suppressAutoHyphens w:val="0"/>
              <w:spacing w:after="0" w:line="240" w:lineRule="auto"/>
              <w:jc w:val="both"/>
              <w:rPr>
                <w:rFonts w:ascii="Trebuchet MS" w:hAnsi="Trebuchet MS"/>
                <w:sz w:val="10"/>
                <w:szCs w:val="10"/>
              </w:rPr>
            </w:pPr>
          </w:p>
          <w:p w:rsidR="00A4196A" w:rsidRPr="00A4196A" w:rsidRDefault="00D567F0" w:rsidP="00D567F0">
            <w:pPr>
              <w:pStyle w:val="Listparagraf"/>
              <w:widowControl w:val="0"/>
              <w:numPr>
                <w:ilvl w:val="0"/>
                <w:numId w:val="12"/>
              </w:numPr>
              <w:suppressAutoHyphens w:val="0"/>
              <w:spacing w:after="0" w:line="240" w:lineRule="auto"/>
              <w:ind w:left="325"/>
              <w:jc w:val="both"/>
              <w:rPr>
                <w:rFonts w:ascii="Trebuchet MS" w:hAnsi="Trebuchet MS"/>
                <w:bCs/>
                <w:sz w:val="24"/>
                <w:szCs w:val="24"/>
              </w:rPr>
            </w:pPr>
            <w:r>
              <w:rPr>
                <w:rStyle w:val="Fontdeparagrafimplicit1"/>
                <w:rFonts w:ascii="Trebuchet MS" w:hAnsi="Trebuchet MS"/>
                <w:b/>
                <w:bCs/>
                <w:sz w:val="24"/>
                <w:szCs w:val="24"/>
              </w:rPr>
              <w:t xml:space="preserve">100% din valoarea cheltuielilor eligibile, </w:t>
            </w:r>
            <w:r>
              <w:rPr>
                <w:rStyle w:val="Fontdeparagrafimplicit1"/>
                <w:rFonts w:ascii="Trebuchet MS" w:hAnsi="Trebuchet MS"/>
                <w:bCs/>
                <w:sz w:val="24"/>
                <w:szCs w:val="24"/>
              </w:rPr>
              <w:t>incluse în Planul de Afaceri</w:t>
            </w:r>
          </w:p>
        </w:tc>
      </w:tr>
      <w:tr w:rsidR="001C044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0445" w:rsidRPr="000F1AFD" w:rsidRDefault="00AF49D3"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0445" w:rsidRPr="00FA696A" w:rsidRDefault="00AF49D3" w:rsidP="00D567F0">
            <w:pPr>
              <w:widowControl w:val="0"/>
              <w:suppressAutoHyphens w:val="0"/>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w:t>
            </w:r>
            <w:r w:rsidR="00D567F0">
              <w:rPr>
                <w:rFonts w:ascii="Trebuchet MS" w:hAnsi="Trebuchet MS"/>
                <w:szCs w:val="24"/>
              </w:rPr>
              <w:t xml:space="preserve">rere de finanțare aplicabil </w:t>
            </w:r>
            <w:proofErr w:type="spellStart"/>
            <w:r w:rsidR="00D567F0">
              <w:rPr>
                <w:rFonts w:ascii="Trebuchet MS" w:hAnsi="Trebuchet MS"/>
                <w:szCs w:val="24"/>
              </w:rPr>
              <w:t>sM</w:t>
            </w:r>
            <w:proofErr w:type="spellEnd"/>
            <w:r w:rsidR="00D567F0">
              <w:rPr>
                <w:rFonts w:ascii="Trebuchet MS" w:hAnsi="Trebuchet MS"/>
                <w:szCs w:val="24"/>
              </w:rPr>
              <w:t xml:space="preserve"> 6.1</w:t>
            </w:r>
            <w:r w:rsidRPr="00FA696A">
              <w:rPr>
                <w:rFonts w:ascii="Trebuchet MS" w:hAnsi="Trebuchet MS"/>
                <w:szCs w:val="24"/>
              </w:rPr>
              <w:t xml:space="preserve"> din PND</w:t>
            </w:r>
            <w:r w:rsidR="00A4196A">
              <w:rPr>
                <w:rFonts w:ascii="Trebuchet MS" w:hAnsi="Trebuchet MS"/>
                <w:szCs w:val="24"/>
              </w:rPr>
              <w:t xml:space="preserve">R, particularizat la nivelul </w:t>
            </w:r>
            <w:r w:rsidR="00E15AC7">
              <w:rPr>
                <w:rFonts w:ascii="Trebuchet MS" w:hAnsi="Trebuchet MS"/>
                <w:szCs w:val="24"/>
              </w:rPr>
              <w:t>M1/6.3</w:t>
            </w:r>
            <w:r w:rsidRPr="00FA696A">
              <w:rPr>
                <w:rFonts w:ascii="Trebuchet MS" w:hAnsi="Trebuchet MS"/>
                <w:szCs w:val="24"/>
              </w:rPr>
              <w:t xml:space="preserve">., conform recomandărilor din Anexa 1 la Ghid </w:t>
            </w:r>
            <w:proofErr w:type="spellStart"/>
            <w:r w:rsidRPr="00FA696A">
              <w:rPr>
                <w:rFonts w:ascii="Trebuchet MS" w:hAnsi="Trebuchet MS"/>
                <w:szCs w:val="24"/>
              </w:rPr>
              <w:t>sM</w:t>
            </w:r>
            <w:proofErr w:type="spellEnd"/>
            <w:r w:rsidRPr="00FA696A">
              <w:rPr>
                <w:rFonts w:ascii="Trebuchet MS" w:hAnsi="Trebuchet MS"/>
                <w:szCs w:val="24"/>
              </w:rPr>
              <w:t>. 19.2 – versiunea 0</w:t>
            </w:r>
            <w:r w:rsidR="00127B15">
              <w:rPr>
                <w:rFonts w:ascii="Trebuchet MS" w:hAnsi="Trebuchet MS"/>
                <w:szCs w:val="24"/>
              </w:rPr>
              <w:t>4</w:t>
            </w:r>
          </w:p>
          <w:p w:rsidR="00AF49D3" w:rsidRPr="00FA696A" w:rsidRDefault="00AF49D3" w:rsidP="00D567F0">
            <w:pPr>
              <w:widowControl w:val="0"/>
              <w:suppressAutoHyphens w:val="0"/>
              <w:spacing w:after="0" w:line="240" w:lineRule="auto"/>
              <w:jc w:val="both"/>
              <w:rPr>
                <w:rFonts w:ascii="Trebuchet MS" w:hAnsi="Trebuchet MS"/>
                <w:sz w:val="8"/>
                <w:szCs w:val="10"/>
              </w:rPr>
            </w:pPr>
          </w:p>
          <w:p w:rsidR="00AF49D3" w:rsidRPr="00AF49D3" w:rsidRDefault="00AF49D3" w:rsidP="00D567F0">
            <w:pPr>
              <w:widowControl w:val="0"/>
              <w:suppressAutoHyphens w:val="0"/>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FA696A" w:rsidRPr="000F1AFD"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0F1AFD" w:rsidRDefault="00FA696A" w:rsidP="00D567F0">
            <w:pPr>
              <w:pStyle w:val="NormalGAL"/>
              <w:widowControl w:val="0"/>
              <w:suppressAutoHyphens w:val="0"/>
              <w:spacing w:before="0" w:after="0" w:line="240" w:lineRule="auto"/>
              <w:jc w:val="left"/>
              <w:rPr>
                <w:rFonts w:ascii="Trebuchet MS" w:hAnsi="Trebuchet MS"/>
                <w:lang w:eastAsia="ro-RO"/>
              </w:rPr>
            </w:pPr>
            <w:r w:rsidRPr="000F1AFD">
              <w:rPr>
                <w:rFonts w:ascii="Trebuchet MS" w:hAnsi="Trebuchet MS"/>
                <w:lang w:eastAsia="ro-RO"/>
              </w:rPr>
              <w:t xml:space="preserve">Beneficiarii eligibili pentru sprijinul acordat prin Măsura </w:t>
            </w:r>
            <w:r w:rsidR="00E15AC7">
              <w:rPr>
                <w:rFonts w:ascii="Trebuchet MS" w:hAnsi="Trebuchet MS"/>
                <w:lang w:eastAsia="ro-RO"/>
              </w:rPr>
              <w:t>M1/6.3</w:t>
            </w:r>
          </w:p>
          <w:p w:rsidR="00FA696A" w:rsidRPr="000F1AFD" w:rsidRDefault="00FA696A" w:rsidP="00D567F0">
            <w:pPr>
              <w:widowControl w:val="0"/>
              <w:suppressAutoHyphens w:val="0"/>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0F1AFD" w:rsidRDefault="00E15AC7" w:rsidP="00D567F0">
            <w:pPr>
              <w:pStyle w:val="NormalGAL"/>
              <w:widowControl w:val="0"/>
              <w:numPr>
                <w:ilvl w:val="0"/>
                <w:numId w:val="1"/>
              </w:numPr>
              <w:suppressAutoHyphens w:val="0"/>
              <w:spacing w:before="60" w:after="60" w:line="240" w:lineRule="auto"/>
              <w:ind w:left="325"/>
              <w:rPr>
                <w:rFonts w:ascii="Trebuchet MS" w:hAnsi="Trebuchet MS"/>
                <w:sz w:val="22"/>
              </w:rPr>
            </w:pPr>
            <w:r w:rsidRPr="00A7538B">
              <w:rPr>
                <w:rFonts w:ascii="Trebuchet MS" w:hAnsi="Trebuchet MS"/>
                <w:b/>
                <w:bCs/>
                <w:sz w:val="22"/>
                <w:szCs w:val="22"/>
                <w:lang w:eastAsia="en-GB"/>
              </w:rPr>
              <w:t xml:space="preserve">fermierii </w:t>
            </w:r>
            <w:r w:rsidRPr="00A7538B">
              <w:rPr>
                <w:rFonts w:ascii="Trebuchet MS" w:hAnsi="Trebuchet MS"/>
                <w:bCs/>
                <w:sz w:val="22"/>
                <w:szCs w:val="22"/>
                <w:lang w:eastAsia="en-GB"/>
              </w:rPr>
              <w:t xml:space="preserve">care au drept de proprietate și/sau drept de </w:t>
            </w:r>
            <w:proofErr w:type="spellStart"/>
            <w:r w:rsidRPr="00A7538B">
              <w:rPr>
                <w:rFonts w:ascii="Trebuchet MS" w:hAnsi="Trebuchet MS"/>
                <w:bCs/>
                <w:sz w:val="22"/>
                <w:szCs w:val="22"/>
                <w:lang w:eastAsia="en-GB"/>
              </w:rPr>
              <w:t>folosinţă</w:t>
            </w:r>
            <w:proofErr w:type="spellEnd"/>
            <w:r w:rsidRPr="00A7538B">
              <w:rPr>
                <w:rFonts w:ascii="Trebuchet MS" w:hAnsi="Trebuchet MS"/>
                <w:bCs/>
                <w:sz w:val="22"/>
                <w:szCs w:val="22"/>
                <w:lang w:eastAsia="en-GB"/>
              </w:rPr>
              <w:t xml:space="preserve"> pentru o exploatație agricolă care intră în categoria de fermă mică conform definiției relevante cu excepția persoanelor fizice neautorizate. Fermele mici sunt definite ca fiind exploatații agricole cu o dimensiune economică între 8.000 –11.999 € SO</w:t>
            </w:r>
            <w:r w:rsidR="00A4196A" w:rsidRPr="00284287">
              <w:rPr>
                <w:rStyle w:val="Fontdeparagrafimplicit1"/>
                <w:rFonts w:ascii="Trebuchet MS" w:hAnsi="Trebuchet MS"/>
                <w:bCs/>
                <w:iCs/>
                <w:sz w:val="22"/>
                <w:szCs w:val="22"/>
                <w:lang w:eastAsia="en-GB"/>
              </w:rPr>
              <w:t>.</w:t>
            </w:r>
          </w:p>
        </w:tc>
      </w:tr>
      <w:tr w:rsidR="001C044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0445" w:rsidRPr="000F1AFD" w:rsidRDefault="00AF49D3"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Plan de Afaceri</w:t>
            </w:r>
            <w:r w:rsidRPr="00D567F0">
              <w:rPr>
                <w:rFonts w:ascii="Trebuchet MS" w:hAnsi="Trebuchet MS"/>
                <w:bCs/>
                <w:szCs w:val="24"/>
              </w:rPr>
              <w:t xml:space="preserve"> pentru dezvoltarea exploatației</w:t>
            </w:r>
            <w:r w:rsidR="00A4196A">
              <w:rPr>
                <w:rFonts w:ascii="Trebuchet MS" w:hAnsi="Trebuchet MS"/>
                <w:bCs/>
                <w:szCs w:val="24"/>
              </w:rPr>
              <w:t xml:space="preserve"> (Anexa </w:t>
            </w:r>
            <w:r>
              <w:rPr>
                <w:rFonts w:ascii="Trebuchet MS" w:hAnsi="Trebuchet MS"/>
                <w:bCs/>
                <w:szCs w:val="24"/>
              </w:rPr>
              <w:t>2</w:t>
            </w:r>
            <w:r w:rsidR="00AF49D3" w:rsidRPr="00FA696A">
              <w:rPr>
                <w:rFonts w:ascii="Trebuchet MS" w:hAnsi="Trebuchet MS"/>
                <w:bCs/>
                <w:szCs w:val="24"/>
              </w:rPr>
              <w:t xml:space="preserve"> la GS)</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Documente de proprietate</w:t>
            </w:r>
            <w:r w:rsidRPr="00D567F0">
              <w:rPr>
                <w:rFonts w:ascii="Trebuchet MS" w:hAnsi="Trebuchet MS"/>
                <w:bCs/>
                <w:szCs w:val="24"/>
              </w:rPr>
              <w:t xml:space="preserve">/ </w:t>
            </w:r>
            <w:r w:rsidRPr="00D567F0">
              <w:rPr>
                <w:rFonts w:ascii="Trebuchet MS" w:hAnsi="Trebuchet MS"/>
                <w:b/>
                <w:bCs/>
                <w:szCs w:val="24"/>
              </w:rPr>
              <w:t>folosință</w:t>
            </w:r>
            <w:r w:rsidRPr="00D567F0">
              <w:rPr>
                <w:rFonts w:ascii="Trebuchet MS" w:hAnsi="Trebuchet MS"/>
                <w:bCs/>
                <w:szCs w:val="24"/>
              </w:rPr>
              <w:t xml:space="preserve"> pentru exploatație agricolă</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Copiile </w:t>
            </w:r>
            <w:proofErr w:type="spellStart"/>
            <w:r w:rsidRPr="00D567F0">
              <w:rPr>
                <w:rFonts w:ascii="Trebuchet MS" w:hAnsi="Trebuchet MS"/>
                <w:b/>
                <w:bCs/>
                <w:szCs w:val="24"/>
              </w:rPr>
              <w:t>situaţiilor</w:t>
            </w:r>
            <w:proofErr w:type="spellEnd"/>
            <w:r w:rsidRPr="00D567F0">
              <w:rPr>
                <w:rFonts w:ascii="Trebuchet MS" w:hAnsi="Trebuchet MS"/>
                <w:b/>
                <w:bCs/>
                <w:szCs w:val="24"/>
              </w:rPr>
              <w:t xml:space="preserve"> financiare </w:t>
            </w:r>
            <w:r w:rsidRPr="00D567F0">
              <w:rPr>
                <w:rFonts w:ascii="Trebuchet MS" w:hAnsi="Trebuchet MS"/>
                <w:bCs/>
                <w:szCs w:val="24"/>
              </w:rPr>
              <w:t>pentru anii „n” și , „n-1”, unde „n” este anul anterior anului în care solicitantul depune Cererea de Finanțare, înregistrate la Administrația Financiară</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Copia actului de identitate pentru reprezentantul legal de proiect </w:t>
            </w:r>
            <w:r w:rsidRPr="00D567F0">
              <w:rPr>
                <w:rFonts w:ascii="Trebuchet MS" w:hAnsi="Trebuchet MS"/>
              </w:rPr>
              <w:t>(asociat unic /asociat majoritar /administrator);</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Certificatul de înregistrare eliberat de Oficiul Registrului </w:t>
            </w:r>
            <w:r w:rsidR="00E15AC7" w:rsidRPr="00D567F0">
              <w:rPr>
                <w:rFonts w:ascii="Trebuchet MS" w:hAnsi="Trebuchet MS"/>
                <w:b/>
              </w:rPr>
              <w:t>Comerțului</w:t>
            </w:r>
            <w:r w:rsidRPr="00D567F0">
              <w:rPr>
                <w:rFonts w:ascii="Trebuchet MS" w:hAnsi="Trebuchet MS"/>
                <w:b/>
              </w:rPr>
              <w:t xml:space="preserve"> </w:t>
            </w:r>
            <w:r w:rsidRPr="00D567F0">
              <w:rPr>
                <w:rFonts w:ascii="Trebuchet MS" w:hAnsi="Trebuchet MS"/>
              </w:rPr>
              <w:t xml:space="preserve">conform </w:t>
            </w:r>
            <w:r w:rsidR="00E15AC7" w:rsidRPr="00D567F0">
              <w:rPr>
                <w:rFonts w:ascii="Trebuchet MS" w:hAnsi="Trebuchet MS"/>
              </w:rPr>
              <w:t>legislației</w:t>
            </w:r>
            <w:r w:rsidRPr="00D567F0">
              <w:rPr>
                <w:rFonts w:ascii="Trebuchet MS" w:hAnsi="Trebuchet MS"/>
              </w:rPr>
              <w:t xml:space="preserve"> în vigoare, document obligatoriu de prezentat la depunerea Cererii de Finanțare;</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lang w:eastAsia="en-GB"/>
              </w:rPr>
              <w:t xml:space="preserve">Hotărârea Adunării Generale a </w:t>
            </w:r>
            <w:proofErr w:type="spellStart"/>
            <w:r w:rsidRPr="00D567F0">
              <w:rPr>
                <w:rFonts w:ascii="Trebuchet MS" w:hAnsi="Trebuchet MS"/>
                <w:b/>
                <w:lang w:eastAsia="en-GB"/>
              </w:rPr>
              <w:t>Acţionarilor</w:t>
            </w:r>
            <w:proofErr w:type="spellEnd"/>
            <w:r w:rsidRPr="00D567F0">
              <w:rPr>
                <w:rFonts w:ascii="Trebuchet MS" w:hAnsi="Trebuchet MS"/>
                <w:b/>
                <w:lang w:eastAsia="en-GB"/>
              </w:rPr>
              <w:t xml:space="preserve"> (AGA) persoanei juridice,</w:t>
            </w:r>
            <w:r w:rsidRPr="00D567F0">
              <w:rPr>
                <w:rFonts w:ascii="Trebuchet MS" w:hAnsi="Trebuchet MS"/>
                <w:lang w:eastAsia="en-GB"/>
              </w:rPr>
              <w:t xml:space="preserve"> prin care se desemnează ca </w:t>
            </w:r>
            <w:r w:rsidR="00E15AC7">
              <w:rPr>
                <w:rFonts w:ascii="Trebuchet MS" w:hAnsi="Trebuchet MS"/>
                <w:lang w:eastAsia="en-GB"/>
              </w:rPr>
              <w:t>beneficiarul sprijinului</w:t>
            </w:r>
            <w:r w:rsidRPr="00D567F0">
              <w:rPr>
                <w:rFonts w:ascii="Trebuchet MS" w:hAnsi="Trebuchet MS"/>
                <w:lang w:eastAsia="en-GB"/>
              </w:rPr>
              <w:t xml:space="preserve"> să reprezinte societatea în </w:t>
            </w:r>
            <w:proofErr w:type="spellStart"/>
            <w:r w:rsidRPr="00D567F0">
              <w:rPr>
                <w:rFonts w:ascii="Trebuchet MS" w:hAnsi="Trebuchet MS"/>
                <w:lang w:eastAsia="en-GB"/>
              </w:rPr>
              <w:t>relaţia</w:t>
            </w:r>
            <w:proofErr w:type="spellEnd"/>
            <w:r w:rsidRPr="00D567F0">
              <w:rPr>
                <w:rFonts w:ascii="Trebuchet MS" w:hAnsi="Trebuchet MS"/>
                <w:lang w:eastAsia="en-GB"/>
              </w:rPr>
              <w:t xml:space="preserve"> cu AFIR și că exercită un control efectiv pe termen lung (pentru cel </w:t>
            </w:r>
            <w:proofErr w:type="spellStart"/>
            <w:r w:rsidRPr="00D567F0">
              <w:rPr>
                <w:rFonts w:ascii="Trebuchet MS" w:hAnsi="Trebuchet MS"/>
                <w:lang w:eastAsia="en-GB"/>
              </w:rPr>
              <w:t>putin</w:t>
            </w:r>
            <w:proofErr w:type="spellEnd"/>
            <w:r w:rsidRPr="00D567F0">
              <w:rPr>
                <w:rFonts w:ascii="Trebuchet MS" w:hAnsi="Trebuchet MS"/>
                <w:lang w:eastAsia="en-GB"/>
              </w:rPr>
              <w:t xml:space="preserve"> 6 ani) în ceea ce </w:t>
            </w:r>
            <w:proofErr w:type="spellStart"/>
            <w:r w:rsidRPr="00D567F0">
              <w:rPr>
                <w:rFonts w:ascii="Trebuchet MS" w:hAnsi="Trebuchet MS"/>
                <w:lang w:eastAsia="en-GB"/>
              </w:rPr>
              <w:t>priveşte</w:t>
            </w:r>
            <w:proofErr w:type="spellEnd"/>
            <w:r w:rsidRPr="00D567F0">
              <w:rPr>
                <w:rFonts w:ascii="Trebuchet MS" w:hAnsi="Trebuchet MS"/>
                <w:lang w:eastAsia="en-GB"/>
              </w:rPr>
              <w:t xml:space="preserve"> deciziile referitoare la gestionare, beneficii, riscuri financiare în cadrul </w:t>
            </w:r>
            <w:proofErr w:type="spellStart"/>
            <w:r w:rsidRPr="00D567F0">
              <w:rPr>
                <w:rFonts w:ascii="Trebuchet MS" w:hAnsi="Trebuchet MS"/>
                <w:lang w:eastAsia="en-GB"/>
              </w:rPr>
              <w:t>exploataţiei</w:t>
            </w:r>
            <w:proofErr w:type="spellEnd"/>
            <w:r w:rsidRPr="00D567F0">
              <w:rPr>
                <w:rFonts w:ascii="Trebuchet MS" w:hAnsi="Trebuchet MS"/>
                <w:lang w:eastAsia="en-GB"/>
              </w:rPr>
              <w:t xml:space="preserve"> respective;</w:t>
            </w:r>
          </w:p>
          <w:p w:rsidR="00D567F0" w:rsidRDefault="00E15AC7"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E15AC7">
              <w:rPr>
                <w:rFonts w:ascii="Trebuchet MS" w:hAnsi="Trebuchet MS"/>
                <w:b/>
                <w:bCs/>
                <w:szCs w:val="24"/>
              </w:rPr>
              <w:t xml:space="preserve">Copia diplomei de absolvire / certificatului de calificare profesională / certificatului de absolvire / certificatului de </w:t>
            </w:r>
            <w:proofErr w:type="spellStart"/>
            <w:r w:rsidRPr="00E15AC7">
              <w:rPr>
                <w:rFonts w:ascii="Trebuchet MS" w:hAnsi="Trebuchet MS"/>
                <w:b/>
                <w:bCs/>
                <w:szCs w:val="24"/>
              </w:rPr>
              <w:t>competenţe</w:t>
            </w:r>
            <w:proofErr w:type="spellEnd"/>
            <w:r w:rsidRPr="00E15AC7">
              <w:rPr>
                <w:rFonts w:ascii="Trebuchet MS" w:hAnsi="Trebuchet MS"/>
                <w:b/>
                <w:bCs/>
                <w:szCs w:val="24"/>
              </w:rPr>
              <w:t xml:space="preserve"> profesionale / documentului emis în urma absolvirii cursurilor de instruire / documentului care atestă absolvirea învățământului minim</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D567F0">
              <w:rPr>
                <w:rFonts w:ascii="Trebuchet MS" w:hAnsi="Trebuchet MS"/>
                <w:b/>
                <w:bCs/>
                <w:szCs w:val="24"/>
              </w:rPr>
              <w:lastRenderedPageBreak/>
              <w:t>Declaraţie</w:t>
            </w:r>
            <w:proofErr w:type="spellEnd"/>
            <w:r w:rsidRPr="00D567F0">
              <w:rPr>
                <w:rFonts w:ascii="Trebuchet MS" w:hAnsi="Trebuchet MS"/>
                <w:b/>
                <w:bCs/>
                <w:szCs w:val="24"/>
              </w:rPr>
              <w:t xml:space="preserve"> pe proprie răspundere privind îndeplinirea criteriului de </w:t>
            </w:r>
            <w:proofErr w:type="spellStart"/>
            <w:r w:rsidRPr="00D567F0">
              <w:rPr>
                <w:rFonts w:ascii="Trebuchet MS" w:hAnsi="Trebuchet MS"/>
                <w:b/>
                <w:bCs/>
                <w:szCs w:val="24"/>
              </w:rPr>
              <w:t>selecţie</w:t>
            </w:r>
            <w:proofErr w:type="spellEnd"/>
            <w:r w:rsidRPr="00D567F0">
              <w:rPr>
                <w:rFonts w:ascii="Trebuchet MS" w:hAnsi="Trebuchet MS"/>
                <w:b/>
                <w:bCs/>
                <w:szCs w:val="24"/>
              </w:rPr>
              <w:t xml:space="preserve"> privind rasele/soiurile autohtone </w:t>
            </w:r>
            <w:r w:rsidRPr="00D567F0">
              <w:rPr>
                <w:rFonts w:ascii="Trebuchet MS" w:hAnsi="Trebuchet MS"/>
                <w:bCs/>
                <w:szCs w:val="24"/>
              </w:rPr>
              <w:t xml:space="preserve">până la momentul acordării celei de-a doua </w:t>
            </w:r>
            <w:proofErr w:type="spellStart"/>
            <w:r w:rsidRPr="00D567F0">
              <w:rPr>
                <w:rFonts w:ascii="Trebuchet MS" w:hAnsi="Trebuchet MS"/>
                <w:bCs/>
                <w:szCs w:val="24"/>
              </w:rPr>
              <w:t>tranşe</w:t>
            </w:r>
            <w:proofErr w:type="spellEnd"/>
            <w:r w:rsidRPr="00D567F0">
              <w:rPr>
                <w:rFonts w:ascii="Trebuchet MS" w:hAnsi="Trebuchet MS"/>
                <w:bCs/>
                <w:szCs w:val="24"/>
              </w:rPr>
              <w:t xml:space="preserve"> de sprijin</w:t>
            </w:r>
            <w:r>
              <w:rPr>
                <w:rFonts w:ascii="Trebuchet MS" w:hAnsi="Trebuchet MS"/>
                <w:bCs/>
                <w:szCs w:val="24"/>
              </w:rPr>
              <w:t xml:space="preserve"> / </w:t>
            </w:r>
            <w:r w:rsidRPr="00D567F0">
              <w:rPr>
                <w:rFonts w:ascii="Trebuchet MS" w:hAnsi="Trebuchet MS"/>
                <w:b/>
                <w:bCs/>
                <w:szCs w:val="24"/>
              </w:rPr>
              <w:t>Document care certifică utilizarea resurselor</w:t>
            </w:r>
            <w:r>
              <w:rPr>
                <w:rFonts w:ascii="Trebuchet MS" w:hAnsi="Trebuchet MS"/>
                <w:b/>
                <w:bCs/>
                <w:szCs w:val="24"/>
              </w:rPr>
              <w:t xml:space="preserve"> genetice autohtone</w:t>
            </w:r>
          </w:p>
          <w:p w:rsidR="00E15AC7" w:rsidRDefault="00E15AC7" w:rsidP="00E15AC7">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Copia Contractului de colectare a gunoiului de grajd</w:t>
            </w:r>
            <w:r w:rsidRPr="00D567F0">
              <w:rPr>
                <w:rFonts w:ascii="Trebuchet MS" w:hAnsi="Trebuchet MS"/>
                <w:bCs/>
                <w:szCs w:val="24"/>
              </w:rPr>
              <w:t xml:space="preserve"> încheiat între solicitant și deținătorul platformei / </w:t>
            </w:r>
            <w:r w:rsidRPr="00D567F0">
              <w:rPr>
                <w:rFonts w:ascii="Trebuchet MS" w:hAnsi="Trebuchet MS"/>
                <w:b/>
                <w:bCs/>
                <w:szCs w:val="24"/>
              </w:rPr>
              <w:t>Copia Adeverinței emisă de Primăria Comunei</w:t>
            </w:r>
            <w:r w:rsidRPr="00D567F0">
              <w:rPr>
                <w:rFonts w:ascii="Trebuchet MS" w:hAnsi="Trebuchet MS"/>
                <w:bCs/>
                <w:szCs w:val="24"/>
              </w:rPr>
              <w:t xml:space="preserve"> pe teritoriul căreia se regăsește platforma comunală, din care să rezulte faptul că aceasta are capacitatea de preluare a gunoiului de grajd din exploatația solicitantului</w:t>
            </w:r>
          </w:p>
          <w:p w:rsidR="007F543A" w:rsidRPr="00A4196A" w:rsidRDefault="007F543A"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271EB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1EB5" w:rsidRDefault="00271EB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Solicitantul trebuie să se încadreze în categoria microîntreprinderilor sau a întreprinderilor mici</w:t>
            </w:r>
            <w:r w:rsidR="00271EB5" w:rsidRPr="007F543A">
              <w:rPr>
                <w:rFonts w:ascii="Trebuchet MS" w:hAnsi="Trebuchet MS"/>
                <w:b/>
              </w:rPr>
              <w:t>,</w:t>
            </w:r>
            <w:r>
              <w:rPr>
                <w:rFonts w:ascii="Trebuchet MS" w:hAnsi="Trebuchet MS"/>
                <w:b/>
              </w:rPr>
              <w:t xml:space="preserve"> conform condițiilor</w:t>
            </w:r>
            <w:r w:rsidR="00271EB5" w:rsidRPr="007F543A">
              <w:rPr>
                <w:rFonts w:ascii="Trebuchet MS" w:hAnsi="Trebuchet MS"/>
                <w:b/>
              </w:rPr>
              <w:t xml:space="preserve"> menționate la Secțiunea 2.1. din GS</w:t>
            </w:r>
          </w:p>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D567F0">
              <w:rPr>
                <w:rFonts w:ascii="Trebuchet MS" w:hAnsi="Trebuchet MS"/>
                <w:b/>
              </w:rPr>
              <w:t>Solicitantul trebuie să dețină o exploatație agricolă cu dimens</w:t>
            </w:r>
            <w:r w:rsidR="00A90CE4">
              <w:rPr>
                <w:rFonts w:ascii="Trebuchet MS" w:hAnsi="Trebuchet MS"/>
                <w:b/>
              </w:rPr>
              <w:t xml:space="preserve">iunea economică cuprinsă între </w:t>
            </w:r>
            <w:r w:rsidR="00E15AC7">
              <w:rPr>
                <w:rFonts w:ascii="Trebuchet MS" w:hAnsi="Trebuchet MS"/>
                <w:b/>
              </w:rPr>
              <w:t>8</w:t>
            </w:r>
            <w:r w:rsidRPr="00D567F0">
              <w:rPr>
                <w:rFonts w:ascii="Trebuchet MS" w:hAnsi="Trebuchet MS"/>
                <w:b/>
              </w:rPr>
              <w:t xml:space="preserve">.000 </w:t>
            </w:r>
            <w:proofErr w:type="spellStart"/>
            <w:r w:rsidRPr="00D567F0">
              <w:rPr>
                <w:rFonts w:ascii="Trebuchet MS" w:hAnsi="Trebuchet MS"/>
                <w:b/>
              </w:rPr>
              <w:t>şi</w:t>
            </w:r>
            <w:proofErr w:type="spellEnd"/>
            <w:r w:rsidRPr="00D567F0">
              <w:rPr>
                <w:rFonts w:ascii="Trebuchet MS" w:hAnsi="Trebuchet MS"/>
                <w:b/>
              </w:rPr>
              <w:t xml:space="preserve"> </w:t>
            </w:r>
            <w:r w:rsidR="00E15AC7">
              <w:rPr>
                <w:rFonts w:ascii="Trebuchet MS" w:hAnsi="Trebuchet MS"/>
                <w:b/>
              </w:rPr>
              <w:t>11</w:t>
            </w:r>
            <w:r w:rsidRPr="00D567F0">
              <w:rPr>
                <w:rFonts w:ascii="Trebuchet MS" w:hAnsi="Trebuchet MS"/>
                <w:b/>
              </w:rPr>
              <w:t>.</w:t>
            </w:r>
            <w:r w:rsidR="00E15AC7">
              <w:rPr>
                <w:rFonts w:ascii="Trebuchet MS" w:hAnsi="Trebuchet MS"/>
                <w:b/>
              </w:rPr>
              <w:t>999</w:t>
            </w:r>
            <w:r w:rsidRPr="00D567F0">
              <w:rPr>
                <w:rFonts w:ascii="Trebuchet MS" w:hAnsi="Trebuchet MS"/>
                <w:b/>
              </w:rPr>
              <w:t xml:space="preserve"> S.O.</w:t>
            </w:r>
          </w:p>
          <w:p w:rsidR="00271EB5"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bCs/>
              </w:rPr>
              <w:t xml:space="preserve">Solicitantul trebuie să aibă </w:t>
            </w:r>
            <w:proofErr w:type="spellStart"/>
            <w:r w:rsidRPr="00E15AC7">
              <w:rPr>
                <w:rFonts w:ascii="Trebuchet MS" w:hAnsi="Trebuchet MS"/>
                <w:b/>
                <w:bCs/>
              </w:rPr>
              <w:t>exploataţia</w:t>
            </w:r>
            <w:proofErr w:type="spellEnd"/>
            <w:r w:rsidRPr="00E15AC7">
              <w:rPr>
                <w:rFonts w:ascii="Trebuchet MS" w:hAnsi="Trebuchet MS"/>
                <w:b/>
                <w:bCs/>
              </w:rPr>
              <w:t xml:space="preserve"> agricolă înregistrată, conform prevederilor legislative naționale, cu cel </w:t>
            </w:r>
            <w:proofErr w:type="spellStart"/>
            <w:r w:rsidRPr="00E15AC7">
              <w:rPr>
                <w:rFonts w:ascii="Trebuchet MS" w:hAnsi="Trebuchet MS"/>
                <w:b/>
                <w:bCs/>
              </w:rPr>
              <w:t>puţin</w:t>
            </w:r>
            <w:proofErr w:type="spellEnd"/>
            <w:r w:rsidRPr="00E15AC7">
              <w:rPr>
                <w:rFonts w:ascii="Trebuchet MS" w:hAnsi="Trebuchet MS"/>
                <w:b/>
                <w:bCs/>
              </w:rPr>
              <w:t xml:space="preserve"> 24 de luni înainte de solicitarea sprijinului</w:t>
            </w:r>
          </w:p>
          <w:p w:rsidR="00E15AC7"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Solicitantul trebuie să prezinte un plan de afaceri (conform model Anexa 2)</w:t>
            </w:r>
          </w:p>
          <w:p w:rsidR="00E15AC7"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Solicitantul nu trebuie să mai fi beneficiat de sprijin anterior prin această Măsură din SDL sau prin măsura echivalentă din PNDR 2014-2020</w:t>
            </w:r>
          </w:p>
          <w:p w:rsidR="00E15AC7"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 xml:space="preserve">O </w:t>
            </w:r>
            <w:proofErr w:type="spellStart"/>
            <w:r w:rsidRPr="00E15AC7">
              <w:rPr>
                <w:rFonts w:ascii="Trebuchet MS" w:hAnsi="Trebuchet MS"/>
                <w:b/>
              </w:rPr>
              <w:t>exploataţie</w:t>
            </w:r>
            <w:proofErr w:type="spellEnd"/>
            <w:r w:rsidRPr="00E15AC7">
              <w:rPr>
                <w:rFonts w:ascii="Trebuchet MS" w:hAnsi="Trebuchet MS"/>
                <w:b/>
              </w:rPr>
              <w:t xml:space="preserve"> agricolă nu poate primi sprijin decât o singură dată în cadrul acestei Măsuri prin SDL sau prin PNDR 2014-2020, în sensul că exploatația nu poate fi transferată între doi sau mai mulți fermieri, beneficiari ai sprijinului prin această Măsură/submăsură</w:t>
            </w:r>
          </w:p>
          <w:p w:rsidR="00E15AC7" w:rsidRPr="007F543A"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 xml:space="preserve">În cazul </w:t>
            </w:r>
            <w:proofErr w:type="spellStart"/>
            <w:r w:rsidRPr="00E15AC7">
              <w:rPr>
                <w:rFonts w:ascii="Trebuchet MS" w:hAnsi="Trebuchet MS"/>
                <w:b/>
              </w:rPr>
              <w:t>investiţiilor</w:t>
            </w:r>
            <w:proofErr w:type="spellEnd"/>
            <w:r w:rsidRPr="00E15AC7">
              <w:rPr>
                <w:rFonts w:ascii="Trebuchet MS" w:hAnsi="Trebuchet MS"/>
                <w:b/>
              </w:rPr>
              <w:t xml:space="preserve"> în </w:t>
            </w:r>
            <w:proofErr w:type="spellStart"/>
            <w:r w:rsidRPr="00E15AC7">
              <w:rPr>
                <w:rFonts w:ascii="Trebuchet MS" w:hAnsi="Trebuchet MS"/>
                <w:b/>
              </w:rPr>
              <w:t>exploataţii</w:t>
            </w:r>
            <w:proofErr w:type="spellEnd"/>
            <w:r w:rsidRPr="00E15AC7">
              <w:rPr>
                <w:rFonts w:ascii="Trebuchet MS" w:hAnsi="Trebuchet MS"/>
                <w:b/>
              </w:rPr>
              <w:t xml:space="preserve"> viticole </w:t>
            </w:r>
            <w:r w:rsidRPr="00E15AC7">
              <w:rPr>
                <w:rFonts w:ascii="Trebuchet MS" w:hAnsi="Trebuchet MS"/>
              </w:rPr>
              <w:t xml:space="preserve">pentru soiurile de struguri de vin, vor fi eligibile doar </w:t>
            </w:r>
            <w:proofErr w:type="spellStart"/>
            <w:r w:rsidRPr="00E15AC7">
              <w:rPr>
                <w:rFonts w:ascii="Trebuchet MS" w:hAnsi="Trebuchet MS"/>
              </w:rPr>
              <w:t>exploataţiile</w:t>
            </w:r>
            <w:proofErr w:type="spellEnd"/>
            <w:r w:rsidRPr="00E15AC7">
              <w:rPr>
                <w:rFonts w:ascii="Trebuchet MS" w:hAnsi="Trebuchet MS"/>
              </w:rPr>
              <w:t xml:space="preserve"> de </w:t>
            </w:r>
            <w:proofErr w:type="spellStart"/>
            <w:r w:rsidRPr="00E15AC7">
              <w:rPr>
                <w:rFonts w:ascii="Trebuchet MS" w:hAnsi="Trebuchet MS"/>
              </w:rPr>
              <w:t>viţă</w:t>
            </w:r>
            <w:proofErr w:type="spellEnd"/>
            <w:r w:rsidRPr="00E15AC7">
              <w:rPr>
                <w:rFonts w:ascii="Trebuchet MS" w:hAnsi="Trebuchet MS"/>
              </w:rPr>
              <w:t xml:space="preserve"> de vie pentru vin din arealele viticole nominalizate prin Ordinul nr. 397/ 2003, cu modificările </w:t>
            </w:r>
            <w:proofErr w:type="spellStart"/>
            <w:r w:rsidRPr="00E15AC7">
              <w:rPr>
                <w:rFonts w:ascii="Trebuchet MS" w:hAnsi="Trebuchet MS"/>
              </w:rPr>
              <w:t>şi</w:t>
            </w:r>
            <w:proofErr w:type="spellEnd"/>
            <w:r w:rsidRPr="00E15AC7">
              <w:rPr>
                <w:rFonts w:ascii="Trebuchet MS" w:hAnsi="Trebuchet MS"/>
              </w:rPr>
              <w:t xml:space="preserve"> completările ulterioare, prevăzute în </w:t>
            </w:r>
            <w:r w:rsidRPr="00E15AC7">
              <w:rPr>
                <w:rFonts w:ascii="Trebuchet MS" w:hAnsi="Trebuchet MS"/>
                <w:b/>
              </w:rPr>
              <w:t>Anexa nr. 5</w:t>
            </w:r>
            <w:r w:rsidRPr="00E15AC7">
              <w:rPr>
                <w:rFonts w:ascii="Trebuchet MS" w:hAnsi="Trebuchet MS"/>
              </w:rPr>
              <w:t xml:space="preserve"> la Ghidul solicitantului)</w:t>
            </w:r>
          </w:p>
          <w:p w:rsidR="00FA696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 xml:space="preserve">Solicitantul va solicita finanțare în cazul unei </w:t>
            </w:r>
            <w:r w:rsidRPr="00D567F0">
              <w:rPr>
                <w:rFonts w:ascii="Trebuchet MS" w:hAnsi="Trebuchet MS"/>
                <w:b/>
              </w:rPr>
              <w:lastRenderedPageBreak/>
              <w:t>investiții în sectorul pomicol, doar pentru speciile eligibile și suprafețele incluse în Anexa din Cadrul Național de Imp</w:t>
            </w:r>
            <w:r w:rsidR="00BA5EA6">
              <w:rPr>
                <w:rFonts w:ascii="Trebuchet MS" w:hAnsi="Trebuchet MS"/>
                <w:b/>
              </w:rPr>
              <w:t>lementare aferentă STP – Anexa 4</w:t>
            </w:r>
            <w:r>
              <w:rPr>
                <w:rFonts w:ascii="Trebuchet MS" w:hAnsi="Trebuchet MS"/>
                <w:b/>
              </w:rPr>
              <w:t xml:space="preserve"> la Ghidul Solicitantului</w:t>
            </w:r>
            <w:r w:rsidRPr="00D567F0">
              <w:rPr>
                <w:rFonts w:ascii="Trebuchet MS" w:hAnsi="Trebuchet MS"/>
                <w:b/>
              </w:rPr>
              <w:t>, exceptând cultura de căpșuni în sere si solarii</w:t>
            </w:r>
          </w:p>
          <w:p w:rsid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E15AC7">
              <w:rPr>
                <w:rFonts w:ascii="Trebuchet MS" w:hAnsi="Trebuchet MS"/>
                <w:b/>
              </w:rPr>
              <w:t>Implementarea planului de afaceri trebuie să înceapă în termen de cel mult 9 luni de la data deciziei de acordare a sprijinului</w:t>
            </w:r>
          </w:p>
          <w:p w:rsid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E15AC7">
              <w:rPr>
                <w:rFonts w:ascii="Trebuchet MS" w:hAnsi="Trebuchet MS"/>
                <w:b/>
              </w:rPr>
              <w:t xml:space="preserve">Înaintea solicitării celei de-a doua tranșă de plată, solicitantul face dovada </w:t>
            </w:r>
            <w:proofErr w:type="spellStart"/>
            <w:r w:rsidRPr="00E15AC7">
              <w:rPr>
                <w:rFonts w:ascii="Trebuchet MS" w:hAnsi="Trebuchet MS"/>
                <w:b/>
              </w:rPr>
              <w:t>creşterii</w:t>
            </w:r>
            <w:proofErr w:type="spellEnd"/>
            <w:r w:rsidRPr="00E15AC7">
              <w:rPr>
                <w:rFonts w:ascii="Trebuchet MS" w:hAnsi="Trebuchet MS"/>
                <w:b/>
              </w:rPr>
              <w:t xml:space="preserve"> </w:t>
            </w:r>
            <w:proofErr w:type="spellStart"/>
            <w:r w:rsidRPr="00E15AC7">
              <w:rPr>
                <w:rFonts w:ascii="Trebuchet MS" w:hAnsi="Trebuchet MS"/>
                <w:b/>
              </w:rPr>
              <w:t>performanţelor</w:t>
            </w:r>
            <w:proofErr w:type="spellEnd"/>
            <w:r w:rsidRPr="00E15AC7">
              <w:rPr>
                <w:rFonts w:ascii="Trebuchet MS" w:hAnsi="Trebuchet MS"/>
                <w:b/>
              </w:rPr>
              <w:t xml:space="preserve"> economice ale exploatației, prin comercializarea producției proprii în procent de minimum 20% din valoarea primei tranșe de plată (cerința va fi verificată în momentul finalizării implementării planului de afaceri)</w:t>
            </w:r>
          </w:p>
          <w:p w:rsid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În cazul în care exploatația agricolă vizează creșterea animalelor, planul de afaceri va prevede în mod obligatoriu amenajări de gestionare a gunoiului de grajd, conform normelor de mediu</w:t>
            </w:r>
          </w:p>
          <w:p w:rsidR="00E15AC7" w:rsidRPr="00D567F0"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E15AC7">
              <w:rPr>
                <w:rFonts w:ascii="Trebuchet MS" w:hAnsi="Trebuchet MS"/>
                <w:b/>
              </w:rPr>
              <w:t xml:space="preserve">Solicitantul trebuie să aibă stabilit domiciliul/ sediul social în Unitatea Administrativ Teritorială în care este înregistrată </w:t>
            </w:r>
            <w:proofErr w:type="spellStart"/>
            <w:r w:rsidRPr="00E15AC7">
              <w:rPr>
                <w:rFonts w:ascii="Trebuchet MS" w:hAnsi="Trebuchet MS"/>
                <w:b/>
              </w:rPr>
              <w:t>exploataţia</w:t>
            </w:r>
            <w:proofErr w:type="spellEnd"/>
            <w:r w:rsidRPr="00E15AC7">
              <w:rPr>
                <w:rFonts w:ascii="Trebuchet MS" w:hAnsi="Trebuchet MS"/>
                <w:b/>
              </w:rPr>
              <w:t xml:space="preserve">. În cazul în care solicitantul este încadrat într-o activitate salarizată, locul de muncă trebuie să fie în </w:t>
            </w:r>
            <w:proofErr w:type="spellStart"/>
            <w:r w:rsidRPr="00E15AC7">
              <w:rPr>
                <w:rFonts w:ascii="Trebuchet MS" w:hAnsi="Trebuchet MS"/>
                <w:b/>
              </w:rPr>
              <w:t>aceeaşi</w:t>
            </w:r>
            <w:proofErr w:type="spellEnd"/>
            <w:r w:rsidRPr="00E15AC7">
              <w:rPr>
                <w:rFonts w:ascii="Trebuchet MS" w:hAnsi="Trebuchet MS"/>
                <w:b/>
              </w:rPr>
              <w:t xml:space="preserve"> UAT sau zona limitrofă a UAT-ului în care este înregistrată </w:t>
            </w:r>
            <w:proofErr w:type="spellStart"/>
            <w:r w:rsidRPr="00E15AC7">
              <w:rPr>
                <w:rFonts w:ascii="Trebuchet MS" w:hAnsi="Trebuchet MS"/>
                <w:b/>
              </w:rPr>
              <w:t>exploataţia</w:t>
            </w:r>
            <w:proofErr w:type="spellEnd"/>
            <w:r w:rsidRPr="00E15AC7">
              <w:rPr>
                <w:rFonts w:ascii="Trebuchet MS" w:hAnsi="Trebuchet MS"/>
                <w:b/>
              </w:rPr>
              <w:t xml:space="preserve"> vizată pentru sprijin</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FA696A" w:rsidRDefault="00FA696A" w:rsidP="00D567F0">
            <w:pPr>
              <w:widowControl w:val="0"/>
              <w:suppressAutoHyphens w:val="0"/>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FA696A" w:rsidRDefault="00FA696A" w:rsidP="00D567F0">
            <w:pPr>
              <w:widowControl w:val="0"/>
              <w:suppressAutoHyphens w:val="0"/>
              <w:spacing w:before="120" w:after="120" w:line="240" w:lineRule="auto"/>
              <w:jc w:val="both"/>
              <w:rPr>
                <w:rFonts w:ascii="Trebuchet MS" w:hAnsi="Trebuchet MS"/>
              </w:rPr>
            </w:pPr>
            <w:r>
              <w:rPr>
                <w:rFonts w:ascii="Trebuchet MS" w:hAnsi="Trebuchet MS"/>
              </w:rPr>
              <w:t>Selecția proiectelor se va realiza în ordinea descrescătoare a punctajelor obținute în cadrul fiecărei sesiuni,</w:t>
            </w:r>
            <w:r w:rsidR="00D567F0">
              <w:rPr>
                <w:rFonts w:ascii="Trebuchet MS" w:hAnsi="Trebuchet MS"/>
              </w:rPr>
              <w:t xml:space="preserve"> iar la nivel de sesiune, în funcție de pragurile lunare de calitate,</w:t>
            </w:r>
            <w:r>
              <w:rPr>
                <w:rFonts w:ascii="Trebuchet MS" w:hAnsi="Trebuchet MS"/>
              </w:rPr>
              <w:t xml:space="preserve"> în limita fondurilor disponibile, aria </w:t>
            </w:r>
            <w:r>
              <w:rPr>
                <w:rFonts w:ascii="Trebuchet MS" w:hAnsi="Trebuchet MS"/>
              </w:rPr>
              <w:lastRenderedPageBreak/>
              <w:t>de selecție fiind reprezentată de proiectele care îndeplinesc cerințele de conformitate și eligibilitate.</w:t>
            </w:r>
            <w:r w:rsidR="00D567F0">
              <w:rPr>
                <w:rFonts w:ascii="Trebuchet MS" w:hAnsi="Trebuchet MS"/>
              </w:rPr>
              <w:t xml:space="preserve"> </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426"/>
              <w:gridCol w:w="1191"/>
            </w:tblGrid>
            <w:tr w:rsidR="007F543A" w:rsidRPr="007F543A" w:rsidTr="00D567F0">
              <w:tc>
                <w:tcPr>
                  <w:tcW w:w="680" w:type="dxa"/>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Nr. Crt.</w:t>
                  </w:r>
                </w:p>
              </w:tc>
              <w:tc>
                <w:tcPr>
                  <w:tcW w:w="3426"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Criteriul de selecție</w:t>
                  </w:r>
                </w:p>
              </w:tc>
              <w:tc>
                <w:tcPr>
                  <w:tcW w:w="1191"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Punctaj</w:t>
                  </w:r>
                </w:p>
              </w:tc>
            </w:tr>
            <w:tr w:rsidR="00D567F0" w:rsidRPr="007F543A" w:rsidTr="00D567F0">
              <w:trPr>
                <w:trHeight w:val="495"/>
              </w:trPr>
              <w:tc>
                <w:tcPr>
                  <w:tcW w:w="680" w:type="dxa"/>
                  <w:vMerge w:val="restart"/>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S1</w:t>
                  </w:r>
                </w:p>
              </w:tc>
              <w:tc>
                <w:tcPr>
                  <w:tcW w:w="3426" w:type="dxa"/>
                  <w:shd w:val="clear" w:color="auto" w:fill="auto"/>
                  <w:vAlign w:val="center"/>
                </w:tcPr>
                <w:p w:rsidR="00D567F0" w:rsidRPr="007F543A" w:rsidRDefault="00BB32C2" w:rsidP="00D567F0">
                  <w:pPr>
                    <w:pStyle w:val="NormalGAL"/>
                    <w:widowControl w:val="0"/>
                    <w:suppressAutoHyphens w:val="0"/>
                    <w:rPr>
                      <w:rFonts w:ascii="Trebuchet MS" w:hAnsi="Trebuchet MS"/>
                      <w:sz w:val="16"/>
                      <w:szCs w:val="16"/>
                      <w:lang w:eastAsia="en-GB"/>
                    </w:rPr>
                  </w:pPr>
                  <w:proofErr w:type="spellStart"/>
                  <w:r w:rsidRPr="00BB32C2">
                    <w:rPr>
                      <w:rFonts w:ascii="Trebuchet MS" w:hAnsi="Trebuchet MS"/>
                      <w:b/>
                      <w:sz w:val="16"/>
                      <w:szCs w:val="16"/>
                      <w:lang w:eastAsia="en-GB"/>
                    </w:rPr>
                    <w:t>Prinicipiul</w:t>
                  </w:r>
                  <w:proofErr w:type="spellEnd"/>
                  <w:r w:rsidRPr="00BB32C2">
                    <w:rPr>
                      <w:rFonts w:ascii="Trebuchet MS" w:hAnsi="Trebuchet MS"/>
                      <w:b/>
                      <w:sz w:val="16"/>
                      <w:szCs w:val="16"/>
                      <w:lang w:eastAsia="en-GB"/>
                    </w:rPr>
                    <w:t xml:space="preserve"> nivelului de calificare în domeniul agricol</w:t>
                  </w:r>
                </w:p>
              </w:tc>
              <w:tc>
                <w:tcPr>
                  <w:tcW w:w="1191" w:type="dxa"/>
                  <w:shd w:val="clear" w:color="auto" w:fill="auto"/>
                  <w:vAlign w:val="center"/>
                </w:tcPr>
                <w:p w:rsidR="00D567F0" w:rsidRPr="007F543A" w:rsidRDefault="00BB32C2"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1</w:t>
                  </w:r>
                  <w:r w:rsidR="00D567F0" w:rsidRPr="007F543A">
                    <w:rPr>
                      <w:rFonts w:ascii="Trebuchet MS" w:hAnsi="Trebuchet MS"/>
                      <w:b/>
                      <w:sz w:val="16"/>
                      <w:szCs w:val="16"/>
                      <w:lang w:eastAsia="en-GB"/>
                    </w:rPr>
                    <w:t>5 puncte</w:t>
                  </w:r>
                </w:p>
              </w:tc>
            </w:tr>
            <w:tr w:rsidR="00D567F0" w:rsidRPr="007F543A" w:rsidTr="00D567F0">
              <w:trPr>
                <w:trHeight w:val="1545"/>
              </w:trPr>
              <w:tc>
                <w:tcPr>
                  <w:tcW w:w="680" w:type="dxa"/>
                  <w:vMerge/>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D567F0" w:rsidRPr="00D567F0" w:rsidRDefault="00D567F0" w:rsidP="00D567F0">
                  <w:pPr>
                    <w:pStyle w:val="NormalGAL"/>
                    <w:widowControl w:val="0"/>
                    <w:suppressAutoHyphens w:val="0"/>
                    <w:autoSpaceDN/>
                    <w:textAlignment w:val="auto"/>
                    <w:rPr>
                      <w:rFonts w:ascii="Trebuchet MS" w:hAnsi="Trebuchet MS"/>
                      <w:b/>
                      <w:sz w:val="16"/>
                      <w:szCs w:val="16"/>
                      <w:lang w:eastAsia="en-GB"/>
                    </w:rPr>
                  </w:pPr>
                  <w:r w:rsidRPr="00D567F0">
                    <w:rPr>
                      <w:rFonts w:ascii="Trebuchet MS" w:hAnsi="Trebuchet MS"/>
                      <w:b/>
                      <w:sz w:val="16"/>
                      <w:szCs w:val="16"/>
                      <w:lang w:eastAsia="en-GB"/>
                    </w:rPr>
                    <w:t>Pentru sectorul vegetal:</w:t>
                  </w:r>
                </w:p>
                <w:p w:rsidR="00D567F0" w:rsidRPr="00D567F0" w:rsidRDefault="00BB32C2"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 xml:space="preserve">Studii superioare în domeniul agricol, </w:t>
                  </w:r>
                  <w:proofErr w:type="spellStart"/>
                  <w:r>
                    <w:rPr>
                      <w:rFonts w:ascii="Trebuchet MS" w:hAnsi="Trebuchet MS"/>
                      <w:sz w:val="16"/>
                      <w:szCs w:val="16"/>
                      <w:lang w:eastAsia="en-GB"/>
                    </w:rPr>
                    <w:t>agro</w:t>
                  </w:r>
                  <w:proofErr w:type="spellEnd"/>
                  <w:r>
                    <w:rPr>
                      <w:rFonts w:ascii="Trebuchet MS" w:hAnsi="Trebuchet MS"/>
                      <w:sz w:val="16"/>
                      <w:szCs w:val="16"/>
                      <w:lang w:eastAsia="en-GB"/>
                    </w:rPr>
                    <w:t>-alimentar, veterinar, sau economie agrară</w:t>
                  </w:r>
                </w:p>
                <w:p w:rsidR="00D567F0" w:rsidRDefault="00BB32C2"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 xml:space="preserve">Studii postliceale sau liceal în domeniul agricol, </w:t>
                  </w:r>
                  <w:proofErr w:type="spellStart"/>
                  <w:r>
                    <w:rPr>
                      <w:rFonts w:ascii="Trebuchet MS" w:hAnsi="Trebuchet MS"/>
                      <w:sz w:val="16"/>
                      <w:szCs w:val="16"/>
                      <w:lang w:eastAsia="en-GB"/>
                    </w:rPr>
                    <w:t>agro</w:t>
                  </w:r>
                  <w:proofErr w:type="spellEnd"/>
                  <w:r>
                    <w:rPr>
                      <w:rFonts w:ascii="Trebuchet MS" w:hAnsi="Trebuchet MS"/>
                      <w:sz w:val="16"/>
                      <w:szCs w:val="16"/>
                      <w:lang w:eastAsia="en-GB"/>
                    </w:rPr>
                    <w:t>-alimentar, veterinar, sau economie agrară</w:t>
                  </w:r>
                </w:p>
                <w:p w:rsidR="00D567F0" w:rsidRDefault="00BB32C2"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 xml:space="preserve">Curs de calificare minim nivel I </w:t>
                  </w:r>
                  <w:r w:rsidRPr="00BB32C2">
                    <w:rPr>
                      <w:rFonts w:ascii="Trebuchet MS" w:hAnsi="Trebuchet MS"/>
                      <w:sz w:val="16"/>
                      <w:szCs w:val="16"/>
                      <w:lang w:eastAsia="en-GB"/>
                    </w:rPr>
                    <w:t xml:space="preserve">în domeniul agricol, </w:t>
                  </w:r>
                  <w:proofErr w:type="spellStart"/>
                  <w:r w:rsidRPr="00BB32C2">
                    <w:rPr>
                      <w:rFonts w:ascii="Trebuchet MS" w:hAnsi="Trebuchet MS"/>
                      <w:sz w:val="16"/>
                      <w:szCs w:val="16"/>
                      <w:lang w:eastAsia="en-GB"/>
                    </w:rPr>
                    <w:t>agro</w:t>
                  </w:r>
                  <w:proofErr w:type="spellEnd"/>
                  <w:r w:rsidRPr="00BB32C2">
                    <w:rPr>
                      <w:rFonts w:ascii="Trebuchet MS" w:hAnsi="Trebuchet MS"/>
                      <w:sz w:val="16"/>
                      <w:szCs w:val="16"/>
                      <w:lang w:eastAsia="en-GB"/>
                    </w:rPr>
                    <w:t>-alimentar, veterinar sau economie agrară finalizat cu un certificat de competențe profesionale eliberat de un furnizor de formare profesională a adulților recunoscut de către Autoritatea Națională pentru Calificări (ANC)</w:t>
                  </w:r>
                </w:p>
                <w:p w:rsidR="00BB32C2" w:rsidRPr="00D567F0" w:rsidRDefault="00BB32C2" w:rsidP="00D567F0">
                  <w:pPr>
                    <w:pStyle w:val="NormalGAL"/>
                    <w:numPr>
                      <w:ilvl w:val="1"/>
                      <w:numId w:val="16"/>
                    </w:numPr>
                    <w:ind w:left="381"/>
                    <w:rPr>
                      <w:rFonts w:ascii="Trebuchet MS" w:hAnsi="Trebuchet MS"/>
                      <w:sz w:val="16"/>
                      <w:szCs w:val="16"/>
                      <w:lang w:eastAsia="en-GB"/>
                    </w:rPr>
                  </w:pPr>
                  <w:r w:rsidRPr="00BB32C2">
                    <w:rPr>
                      <w:rFonts w:ascii="Trebuchet MS" w:hAnsi="Trebuchet MS"/>
                      <w:sz w:val="16"/>
                      <w:szCs w:val="16"/>
                      <w:lang w:eastAsia="en-GB"/>
                    </w:rPr>
                    <w:t xml:space="preserve">cursuri de inițiere/ instruire/ specializare în domeniul agricol, </w:t>
                  </w:r>
                  <w:proofErr w:type="spellStart"/>
                  <w:r w:rsidRPr="00BB32C2">
                    <w:rPr>
                      <w:rFonts w:ascii="Trebuchet MS" w:hAnsi="Trebuchet MS"/>
                      <w:sz w:val="16"/>
                      <w:szCs w:val="16"/>
                      <w:lang w:eastAsia="en-GB"/>
                    </w:rPr>
                    <w:t>agro</w:t>
                  </w:r>
                  <w:proofErr w:type="spellEnd"/>
                  <w:r w:rsidRPr="00BB32C2">
                    <w:rPr>
                      <w:rFonts w:ascii="Trebuchet MS" w:hAnsi="Trebuchet MS"/>
                      <w:sz w:val="16"/>
                      <w:szCs w:val="16"/>
                      <w:lang w:eastAsia="en-GB"/>
                    </w:rPr>
                    <w:t xml:space="preserve">-alimentar, veterinar sau economie agrară, care nu necesită un document eliberat de formatorii </w:t>
                  </w:r>
                  <w:proofErr w:type="spellStart"/>
                  <w:r w:rsidRPr="00BB32C2">
                    <w:rPr>
                      <w:rFonts w:ascii="Trebuchet MS" w:hAnsi="Trebuchet MS"/>
                      <w:sz w:val="16"/>
                      <w:szCs w:val="16"/>
                      <w:lang w:eastAsia="en-GB"/>
                    </w:rPr>
                    <w:t>recunoscuţi</w:t>
                  </w:r>
                  <w:proofErr w:type="spellEnd"/>
                  <w:r w:rsidRPr="00BB32C2">
                    <w:rPr>
                      <w:rFonts w:ascii="Trebuchet MS" w:hAnsi="Trebuchet MS"/>
                      <w:sz w:val="16"/>
                      <w:szCs w:val="16"/>
                      <w:lang w:eastAsia="en-GB"/>
                    </w:rPr>
                    <w:t xml:space="preserve"> de către ANC </w:t>
                  </w:r>
                  <w:proofErr w:type="spellStart"/>
                  <w:r w:rsidRPr="00BB32C2">
                    <w:rPr>
                      <w:rFonts w:ascii="Trebuchet MS" w:hAnsi="Trebuchet MS"/>
                      <w:sz w:val="16"/>
                      <w:szCs w:val="16"/>
                      <w:lang w:eastAsia="en-GB"/>
                    </w:rPr>
                    <w:t>şi</w:t>
                  </w:r>
                  <w:proofErr w:type="spellEnd"/>
                  <w:r w:rsidRPr="00BB32C2">
                    <w:rPr>
                      <w:rFonts w:ascii="Trebuchet MS" w:hAnsi="Trebuchet MS"/>
                      <w:sz w:val="16"/>
                      <w:szCs w:val="16"/>
                      <w:lang w:eastAsia="en-GB"/>
                    </w:rPr>
                    <w:t xml:space="preserve"> presupune un număr de ore sub numărul de ore aferent Nivelului I de calificare profesională</w:t>
                  </w:r>
                </w:p>
              </w:tc>
              <w:tc>
                <w:tcPr>
                  <w:tcW w:w="1191" w:type="dxa"/>
                  <w:shd w:val="clear" w:color="auto" w:fill="auto"/>
                  <w:vAlign w:val="center"/>
                </w:tcPr>
                <w:p w:rsidR="00D567F0"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15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11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9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6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Pr="007F543A" w:rsidRDefault="00BB32C2" w:rsidP="00D567F0">
                  <w:pPr>
                    <w:pStyle w:val="NormalGAL"/>
                    <w:widowControl w:val="0"/>
                    <w:suppressAutoHyphens w:val="0"/>
                    <w:spacing w:line="240" w:lineRule="auto"/>
                    <w:jc w:val="center"/>
                    <w:rPr>
                      <w:rFonts w:ascii="Trebuchet MS" w:hAnsi="Trebuchet MS"/>
                      <w:sz w:val="16"/>
                      <w:szCs w:val="16"/>
                      <w:lang w:eastAsia="en-GB"/>
                    </w:rPr>
                  </w:pPr>
                </w:p>
              </w:tc>
            </w:tr>
            <w:tr w:rsidR="00BB32C2" w:rsidRPr="007F543A" w:rsidTr="00D567F0">
              <w:trPr>
                <w:trHeight w:val="510"/>
              </w:trPr>
              <w:tc>
                <w:tcPr>
                  <w:tcW w:w="680" w:type="dxa"/>
                  <w:vMerge w:val="restart"/>
                  <w:shd w:val="clear" w:color="auto" w:fill="auto"/>
                  <w:vAlign w:val="center"/>
                </w:tcPr>
                <w:p w:rsidR="00BB32C2" w:rsidRPr="007F543A" w:rsidRDefault="00BB32C2"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S2</w:t>
                  </w:r>
                </w:p>
              </w:tc>
              <w:tc>
                <w:tcPr>
                  <w:tcW w:w="3426" w:type="dxa"/>
                  <w:shd w:val="clear" w:color="auto" w:fill="auto"/>
                  <w:vAlign w:val="center"/>
                </w:tcPr>
                <w:p w:rsidR="00BB32C2" w:rsidRPr="007F543A" w:rsidRDefault="00BB32C2" w:rsidP="00D567F0">
                  <w:pPr>
                    <w:pStyle w:val="NormalGAL"/>
                    <w:widowControl w:val="0"/>
                    <w:suppressAutoHyphens w:val="0"/>
                    <w:rPr>
                      <w:rFonts w:ascii="Trebuchet MS" w:hAnsi="Trebuchet MS"/>
                      <w:b/>
                      <w:sz w:val="16"/>
                      <w:szCs w:val="16"/>
                      <w:lang w:eastAsia="en-GB"/>
                    </w:rPr>
                  </w:pPr>
                  <w:r w:rsidRPr="00BB32C2">
                    <w:rPr>
                      <w:rFonts w:ascii="Trebuchet MS" w:hAnsi="Trebuchet MS"/>
                      <w:b/>
                      <w:sz w:val="16"/>
                      <w:szCs w:val="16"/>
                      <w:lang w:eastAsia="en-GB"/>
                    </w:rPr>
                    <w:t xml:space="preserve">Principiul sectorului prioritar, care vizează sectoarele: zootehnic </w:t>
                  </w:r>
                  <w:r w:rsidRPr="00BB32C2">
                    <w:rPr>
                      <w:rFonts w:ascii="Trebuchet MS" w:hAnsi="Trebuchet MS"/>
                      <w:sz w:val="16"/>
                      <w:szCs w:val="16"/>
                      <w:lang w:eastAsia="en-GB"/>
                    </w:rPr>
                    <w:t>(bovine, apicultură, ovine și caprine)</w:t>
                  </w:r>
                  <w:r w:rsidRPr="00BB32C2">
                    <w:rPr>
                      <w:rFonts w:ascii="Trebuchet MS" w:hAnsi="Trebuchet MS"/>
                      <w:b/>
                      <w:sz w:val="16"/>
                      <w:szCs w:val="16"/>
                      <w:lang w:eastAsia="en-GB"/>
                    </w:rPr>
                    <w:t xml:space="preserve"> și vegetal (</w:t>
                  </w:r>
                  <w:r w:rsidRPr="00BB32C2">
                    <w:rPr>
                      <w:rFonts w:ascii="Trebuchet MS" w:hAnsi="Trebuchet MS"/>
                      <w:sz w:val="16"/>
                      <w:szCs w:val="16"/>
                      <w:lang w:eastAsia="en-GB"/>
                    </w:rPr>
                    <w:t>legumicultura, inclusiv producere de material săditor, pomicultura și producerea de sămânță)</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20</w:t>
                  </w:r>
                  <w:r w:rsidRPr="007F543A">
                    <w:rPr>
                      <w:rFonts w:ascii="Trebuchet MS" w:hAnsi="Trebuchet MS"/>
                      <w:b/>
                      <w:sz w:val="16"/>
                      <w:szCs w:val="16"/>
                      <w:lang w:eastAsia="en-GB"/>
                    </w:rPr>
                    <w:t xml:space="preserve"> puncte</w:t>
                  </w:r>
                </w:p>
              </w:tc>
            </w:tr>
            <w:tr w:rsidR="00BB32C2" w:rsidRPr="007F543A" w:rsidTr="00D567F0">
              <w:trPr>
                <w:trHeight w:val="1050"/>
              </w:trPr>
              <w:tc>
                <w:tcPr>
                  <w:tcW w:w="680" w:type="dxa"/>
                  <w:vMerge/>
                  <w:shd w:val="clear" w:color="auto" w:fill="auto"/>
                  <w:vAlign w:val="center"/>
                </w:tcPr>
                <w:p w:rsidR="00BB32C2" w:rsidRPr="007F543A" w:rsidRDefault="00BB32C2"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Pr="00BB32C2" w:rsidRDefault="00BB32C2" w:rsidP="00BB32C2">
                  <w:pPr>
                    <w:pStyle w:val="NormalGAL"/>
                    <w:widowControl w:val="0"/>
                    <w:suppressAutoHyphens w:val="0"/>
                    <w:autoSpaceDN/>
                    <w:ind w:left="239" w:hanging="239"/>
                    <w:textAlignment w:val="auto"/>
                    <w:rPr>
                      <w:rFonts w:ascii="Trebuchet MS" w:hAnsi="Trebuchet MS"/>
                      <w:b/>
                      <w:sz w:val="16"/>
                      <w:szCs w:val="16"/>
                      <w:lang w:eastAsia="en-GB"/>
                    </w:rPr>
                  </w:pPr>
                  <w:r>
                    <w:rPr>
                      <w:rFonts w:ascii="Trebuchet MS" w:hAnsi="Trebuchet MS"/>
                      <w:b/>
                      <w:sz w:val="16"/>
                      <w:szCs w:val="16"/>
                      <w:lang w:eastAsia="en-GB"/>
                    </w:rPr>
                    <w:t>Pentru sectorul vegetal</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sidRPr="00BB32C2">
                    <w:rPr>
                      <w:rFonts w:ascii="Trebuchet MS" w:hAnsi="Trebuchet MS"/>
                      <w:sz w:val="16"/>
                      <w:szCs w:val="16"/>
                      <w:lang w:eastAsia="en-GB"/>
                    </w:rPr>
                    <w:t>Pomicultură, inclusiv pepiniere pomicole și viticole</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sidRPr="00BB32C2">
                    <w:rPr>
                      <w:rFonts w:ascii="Trebuchet MS" w:hAnsi="Trebuchet MS"/>
                      <w:sz w:val="16"/>
                      <w:szCs w:val="16"/>
                      <w:lang w:eastAsia="en-GB"/>
                    </w:rPr>
                    <w:t>Producere de sămânță/material săditor, inclusiv pepiniere pentru legumicultură, exclusiv pepinierele pomicole și viticole</w:t>
                  </w:r>
                </w:p>
                <w:p w:rsidR="00BB32C2" w:rsidRPr="007F543A"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sidRPr="00BB32C2">
                    <w:rPr>
                      <w:rFonts w:ascii="Trebuchet MS" w:hAnsi="Trebuchet MS"/>
                      <w:sz w:val="16"/>
                      <w:szCs w:val="16"/>
                      <w:lang w:eastAsia="en-GB"/>
                    </w:rPr>
                    <w:t>Legumicultură (se referă atât la legumele în câmp cât și la cele în spații protejate, inclusiv ciupercăriile din spațiile climatizate)</w:t>
                  </w:r>
                </w:p>
              </w:tc>
              <w:tc>
                <w:tcPr>
                  <w:tcW w:w="1191" w:type="dxa"/>
                  <w:shd w:val="clear" w:color="auto" w:fill="auto"/>
                  <w:vAlign w:val="center"/>
                </w:tcPr>
                <w:p w:rsidR="00BB32C2" w:rsidRDefault="00BB32C2"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20 puncte</w:t>
                  </w:r>
                </w:p>
                <w:p w:rsidR="00BB32C2" w:rsidRDefault="00BB32C2" w:rsidP="00D567F0">
                  <w:pPr>
                    <w:pStyle w:val="NormalGAL"/>
                    <w:widowControl w:val="0"/>
                    <w:suppressAutoHyphens w:val="0"/>
                    <w:jc w:val="center"/>
                    <w:rPr>
                      <w:rFonts w:ascii="Trebuchet MS" w:hAnsi="Trebuchet MS"/>
                      <w:sz w:val="16"/>
                      <w:szCs w:val="16"/>
                      <w:lang w:eastAsia="en-GB"/>
                    </w:rPr>
                  </w:pPr>
                </w:p>
                <w:p w:rsidR="00BB32C2" w:rsidRDefault="00BB32C2"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10 puncte</w:t>
                  </w:r>
                </w:p>
                <w:p w:rsidR="00BB32C2" w:rsidRDefault="00BB32C2" w:rsidP="00D567F0">
                  <w:pPr>
                    <w:pStyle w:val="NormalGAL"/>
                    <w:widowControl w:val="0"/>
                    <w:suppressAutoHyphens w:val="0"/>
                    <w:jc w:val="center"/>
                    <w:rPr>
                      <w:rFonts w:ascii="Trebuchet MS" w:hAnsi="Trebuchet MS"/>
                      <w:sz w:val="16"/>
                      <w:szCs w:val="16"/>
                      <w:lang w:eastAsia="en-GB"/>
                    </w:rPr>
                  </w:pPr>
                </w:p>
                <w:p w:rsidR="00BB32C2" w:rsidRDefault="00BB32C2" w:rsidP="00D567F0">
                  <w:pPr>
                    <w:pStyle w:val="NormalGAL"/>
                    <w:widowControl w:val="0"/>
                    <w:suppressAutoHyphens w:val="0"/>
                    <w:jc w:val="center"/>
                    <w:rPr>
                      <w:rFonts w:ascii="Trebuchet MS" w:hAnsi="Trebuchet MS"/>
                      <w:sz w:val="16"/>
                      <w:szCs w:val="16"/>
                      <w:lang w:eastAsia="en-GB"/>
                    </w:rPr>
                  </w:pPr>
                </w:p>
                <w:p w:rsidR="00BB32C2" w:rsidRPr="007F543A" w:rsidRDefault="00BB32C2"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5 puncte</w:t>
                  </w:r>
                </w:p>
              </w:tc>
            </w:tr>
            <w:tr w:rsidR="00BB32C2" w:rsidRPr="007F543A" w:rsidTr="00D567F0">
              <w:trPr>
                <w:trHeight w:val="1050"/>
              </w:trPr>
              <w:tc>
                <w:tcPr>
                  <w:tcW w:w="680" w:type="dxa"/>
                  <w:vMerge/>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Pr="00BB32C2" w:rsidRDefault="00BB32C2" w:rsidP="00BB32C2">
                  <w:pPr>
                    <w:pStyle w:val="NormalGAL"/>
                    <w:widowControl w:val="0"/>
                    <w:suppressAutoHyphens w:val="0"/>
                    <w:autoSpaceDN/>
                    <w:ind w:left="239" w:hanging="239"/>
                    <w:textAlignment w:val="auto"/>
                    <w:rPr>
                      <w:rFonts w:ascii="Trebuchet MS" w:hAnsi="Trebuchet MS"/>
                      <w:b/>
                      <w:sz w:val="16"/>
                      <w:szCs w:val="16"/>
                      <w:lang w:eastAsia="en-GB"/>
                    </w:rPr>
                  </w:pPr>
                  <w:r>
                    <w:rPr>
                      <w:rFonts w:ascii="Trebuchet MS" w:hAnsi="Trebuchet MS"/>
                      <w:b/>
                      <w:sz w:val="16"/>
                      <w:szCs w:val="16"/>
                      <w:lang w:eastAsia="en-GB"/>
                    </w:rPr>
                    <w:t>Pentru sectorul zootehnic</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Bovine (include și bubaline)</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Ovine și caprine</w:t>
                  </w:r>
                </w:p>
                <w:p w:rsid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Porcine</w:t>
                  </w:r>
                </w:p>
                <w:p w:rsidR="00BB32C2" w:rsidRPr="007F543A"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Apicultură</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20 puncte</w:t>
                  </w:r>
                </w:p>
                <w:p w:rsidR="00BB32C2"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15 puncte</w:t>
                  </w:r>
                </w:p>
                <w:p w:rsidR="00BB32C2"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10 puncte</w:t>
                  </w:r>
                </w:p>
                <w:p w:rsidR="00BB32C2" w:rsidRPr="007F543A"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5 puncte</w:t>
                  </w:r>
                </w:p>
              </w:tc>
            </w:tr>
            <w:tr w:rsidR="00BB32C2" w:rsidRPr="007F543A" w:rsidTr="00D567F0">
              <w:trPr>
                <w:trHeight w:val="1230"/>
              </w:trPr>
              <w:tc>
                <w:tcPr>
                  <w:tcW w:w="680" w:type="dxa"/>
                  <w:vMerge w:val="restart"/>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S3</w:t>
                  </w:r>
                </w:p>
              </w:tc>
              <w:tc>
                <w:tcPr>
                  <w:tcW w:w="3426" w:type="dxa"/>
                  <w:shd w:val="clear" w:color="auto" w:fill="auto"/>
                  <w:vAlign w:val="center"/>
                </w:tcPr>
                <w:p w:rsidR="00BB32C2" w:rsidRPr="007F543A" w:rsidRDefault="00BB32C2" w:rsidP="00BB32C2">
                  <w:pPr>
                    <w:pStyle w:val="NormalGAL"/>
                    <w:widowControl w:val="0"/>
                    <w:suppressAutoHyphens w:val="0"/>
                    <w:rPr>
                      <w:rFonts w:ascii="Trebuchet MS" w:hAnsi="Trebuchet MS"/>
                      <w:i/>
                      <w:sz w:val="16"/>
                      <w:szCs w:val="16"/>
                      <w:lang w:eastAsia="en-GB"/>
                    </w:rPr>
                  </w:pPr>
                  <w:r w:rsidRPr="001E6FE7">
                    <w:rPr>
                      <w:rFonts w:ascii="Trebuchet MS" w:hAnsi="Trebuchet MS"/>
                      <w:b/>
                      <w:spacing w:val="-4"/>
                      <w:sz w:val="16"/>
                      <w:szCs w:val="16"/>
                    </w:rPr>
                    <w:t>Principiul potențialului agricol care vizează zonele cu potențial determinate în baza studiilor de specialitate</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20</w:t>
                  </w:r>
                  <w:r w:rsidRPr="007F543A">
                    <w:rPr>
                      <w:rFonts w:ascii="Trebuchet MS" w:hAnsi="Trebuchet MS"/>
                      <w:b/>
                      <w:sz w:val="16"/>
                      <w:szCs w:val="16"/>
                      <w:lang w:eastAsia="en-GB"/>
                    </w:rPr>
                    <w:t xml:space="preserve"> puncte</w:t>
                  </w:r>
                </w:p>
              </w:tc>
            </w:tr>
            <w:tr w:rsidR="00BB32C2" w:rsidRPr="007F543A" w:rsidTr="00D567F0">
              <w:trPr>
                <w:trHeight w:val="1230"/>
              </w:trPr>
              <w:tc>
                <w:tcPr>
                  <w:tcW w:w="680" w:type="dxa"/>
                  <w:vMerge/>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Pr="001E6FE7"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Proiectul este implementat într-o zonă cu potențial ridicat (conform studiului ICPA -Anexa 3</w:t>
                  </w:r>
                  <w:r>
                    <w:rPr>
                      <w:rFonts w:ascii="Trebuchet MS" w:hAnsi="Trebuchet MS"/>
                      <w:sz w:val="16"/>
                      <w:szCs w:val="16"/>
                      <w:lang w:eastAsia="en-GB"/>
                    </w:rPr>
                    <w:t xml:space="preserve"> la GS</w:t>
                  </w:r>
                  <w:r w:rsidRPr="001E6FE7">
                    <w:rPr>
                      <w:rFonts w:ascii="Trebuchet MS" w:hAnsi="Trebuchet MS"/>
                      <w:sz w:val="16"/>
                      <w:szCs w:val="16"/>
                      <w:lang w:eastAsia="en-GB"/>
                    </w:rPr>
                    <w:t>)</w:t>
                  </w:r>
                </w:p>
                <w:p w:rsidR="00BB32C2" w:rsidRPr="001E6FE7"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Proiectul este implementat într-o zonă cu potențial mediu (conform studiului ICPA – Anexa 3)</w:t>
                  </w:r>
                </w:p>
              </w:tc>
              <w:tc>
                <w:tcPr>
                  <w:tcW w:w="1191" w:type="dxa"/>
                  <w:shd w:val="clear" w:color="auto" w:fill="auto"/>
                  <w:vAlign w:val="center"/>
                </w:tcPr>
                <w:p w:rsidR="00BB32C2" w:rsidRDefault="00BB32C2" w:rsidP="00BB32C2">
                  <w:pPr>
                    <w:pStyle w:val="NormalGAL"/>
                    <w:widowControl w:val="0"/>
                    <w:suppressAutoHyphens w:val="0"/>
                    <w:rPr>
                      <w:rFonts w:ascii="Trebuchet MS" w:hAnsi="Trebuchet MS"/>
                      <w:b/>
                      <w:sz w:val="16"/>
                      <w:szCs w:val="16"/>
                      <w:lang w:eastAsia="en-GB"/>
                    </w:rPr>
                  </w:pPr>
                  <w:r>
                    <w:rPr>
                      <w:rFonts w:ascii="Trebuchet MS" w:hAnsi="Trebuchet MS"/>
                      <w:b/>
                      <w:sz w:val="16"/>
                      <w:szCs w:val="16"/>
                      <w:lang w:eastAsia="en-GB"/>
                    </w:rPr>
                    <w:t>20 puncte</w:t>
                  </w:r>
                </w:p>
                <w:p w:rsidR="00BB32C2" w:rsidRDefault="00BB32C2" w:rsidP="00BB32C2">
                  <w:pPr>
                    <w:pStyle w:val="NormalGAL"/>
                    <w:widowControl w:val="0"/>
                    <w:suppressAutoHyphens w:val="0"/>
                    <w:rPr>
                      <w:rFonts w:ascii="Trebuchet MS" w:hAnsi="Trebuchet MS"/>
                      <w:b/>
                      <w:sz w:val="16"/>
                      <w:szCs w:val="16"/>
                      <w:lang w:eastAsia="en-GB"/>
                    </w:rPr>
                  </w:pPr>
                </w:p>
                <w:p w:rsidR="00BB32C2" w:rsidRDefault="00BB32C2" w:rsidP="00BB32C2">
                  <w:pPr>
                    <w:pStyle w:val="NormalGAL"/>
                    <w:widowControl w:val="0"/>
                    <w:suppressAutoHyphens w:val="0"/>
                    <w:rPr>
                      <w:rFonts w:ascii="Trebuchet MS" w:hAnsi="Trebuchet MS"/>
                      <w:b/>
                      <w:sz w:val="16"/>
                      <w:szCs w:val="16"/>
                      <w:lang w:eastAsia="en-GB"/>
                    </w:rPr>
                  </w:pPr>
                  <w:r>
                    <w:rPr>
                      <w:rFonts w:ascii="Trebuchet MS" w:hAnsi="Trebuchet MS"/>
                      <w:b/>
                      <w:sz w:val="16"/>
                      <w:szCs w:val="16"/>
                      <w:lang w:eastAsia="en-GB"/>
                    </w:rPr>
                    <w:t>10 puncte</w:t>
                  </w:r>
                </w:p>
                <w:p w:rsidR="00BB32C2" w:rsidRDefault="00BB32C2" w:rsidP="00BB32C2">
                  <w:pPr>
                    <w:pStyle w:val="NormalGAL"/>
                    <w:widowControl w:val="0"/>
                    <w:suppressAutoHyphens w:val="0"/>
                    <w:rPr>
                      <w:rFonts w:ascii="Trebuchet MS" w:hAnsi="Trebuchet MS"/>
                      <w:b/>
                      <w:sz w:val="16"/>
                      <w:szCs w:val="16"/>
                      <w:lang w:eastAsia="en-GB"/>
                    </w:rPr>
                  </w:pPr>
                </w:p>
              </w:tc>
            </w:tr>
            <w:tr w:rsidR="00BB32C2" w:rsidRPr="007F543A" w:rsidTr="00D567F0">
              <w:trPr>
                <w:trHeight w:val="1230"/>
              </w:trPr>
              <w:tc>
                <w:tcPr>
                  <w:tcW w:w="680" w:type="dxa"/>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S4</w:t>
                  </w:r>
                </w:p>
              </w:tc>
              <w:tc>
                <w:tcPr>
                  <w:tcW w:w="3426" w:type="dxa"/>
                  <w:shd w:val="clear" w:color="auto" w:fill="auto"/>
                  <w:vAlign w:val="center"/>
                </w:tcPr>
                <w:p w:rsidR="00BB32C2" w:rsidRPr="007F543A" w:rsidRDefault="00BB32C2" w:rsidP="00BB32C2">
                  <w:pPr>
                    <w:pStyle w:val="NormalGAL"/>
                    <w:widowControl w:val="0"/>
                    <w:suppressAutoHyphens w:val="0"/>
                    <w:rPr>
                      <w:rFonts w:ascii="Trebuchet MS" w:hAnsi="Trebuchet MS"/>
                      <w:b/>
                      <w:sz w:val="16"/>
                      <w:szCs w:val="16"/>
                      <w:lang w:eastAsia="en-GB"/>
                    </w:rPr>
                  </w:pPr>
                  <w:r w:rsidRPr="001E6FE7">
                    <w:rPr>
                      <w:rFonts w:ascii="Trebuchet MS" w:hAnsi="Trebuchet MS"/>
                      <w:b/>
                      <w:sz w:val="16"/>
                      <w:szCs w:val="16"/>
                      <w:lang w:eastAsia="en-GB"/>
                    </w:rPr>
                    <w:t xml:space="preserve">Principiul </w:t>
                  </w:r>
                  <w:r>
                    <w:rPr>
                      <w:rFonts w:ascii="Trebuchet MS" w:hAnsi="Trebuchet MS"/>
                      <w:b/>
                      <w:sz w:val="16"/>
                      <w:szCs w:val="16"/>
                      <w:lang w:eastAsia="en-GB"/>
                    </w:rPr>
                    <w:t>fermelor de familie</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20</w:t>
                  </w:r>
                  <w:r w:rsidRPr="007F543A">
                    <w:rPr>
                      <w:rFonts w:ascii="Trebuchet MS" w:hAnsi="Trebuchet MS"/>
                      <w:b/>
                      <w:sz w:val="16"/>
                      <w:szCs w:val="16"/>
                      <w:lang w:eastAsia="en-GB"/>
                    </w:rPr>
                    <w:t xml:space="preserve"> puncte</w:t>
                  </w:r>
                </w:p>
              </w:tc>
            </w:tr>
            <w:tr w:rsidR="00BB32C2" w:rsidRPr="007F543A" w:rsidTr="00D567F0">
              <w:tc>
                <w:tcPr>
                  <w:tcW w:w="680" w:type="dxa"/>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S5</w:t>
                  </w:r>
                </w:p>
              </w:tc>
              <w:tc>
                <w:tcPr>
                  <w:tcW w:w="3426" w:type="dxa"/>
                  <w:shd w:val="clear" w:color="auto" w:fill="auto"/>
                  <w:vAlign w:val="center"/>
                </w:tcPr>
                <w:p w:rsidR="00BB32C2" w:rsidRPr="007F543A" w:rsidRDefault="00BB32C2" w:rsidP="00BB32C2">
                  <w:pPr>
                    <w:pStyle w:val="NormalGAL"/>
                    <w:widowControl w:val="0"/>
                    <w:suppressAutoHyphens w:val="0"/>
                    <w:rPr>
                      <w:rFonts w:ascii="Trebuchet MS" w:hAnsi="Trebuchet MS"/>
                      <w:b/>
                      <w:sz w:val="16"/>
                      <w:szCs w:val="16"/>
                      <w:lang w:eastAsia="en-GB"/>
                    </w:rPr>
                  </w:pPr>
                  <w:r w:rsidRPr="001E6FE7">
                    <w:rPr>
                      <w:rFonts w:ascii="Trebuchet MS" w:hAnsi="Trebuchet MS"/>
                      <w:b/>
                      <w:sz w:val="16"/>
                      <w:szCs w:val="16"/>
                      <w:lang w:eastAsia="en-GB"/>
                    </w:rPr>
                    <w:t>Principiul raselor/soiurilor autohtone</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5 puncte</w:t>
                  </w:r>
                </w:p>
              </w:tc>
            </w:tr>
            <w:tr w:rsidR="00BB32C2" w:rsidRPr="007F543A" w:rsidTr="00D567F0">
              <w:tc>
                <w:tcPr>
                  <w:tcW w:w="680" w:type="dxa"/>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S6</w:t>
                  </w:r>
                </w:p>
              </w:tc>
              <w:tc>
                <w:tcPr>
                  <w:tcW w:w="3426" w:type="dxa"/>
                  <w:shd w:val="clear" w:color="auto" w:fill="auto"/>
                  <w:vAlign w:val="center"/>
                </w:tcPr>
                <w:p w:rsidR="00BB32C2" w:rsidRDefault="00BB32C2" w:rsidP="00BB32C2">
                  <w:pPr>
                    <w:pStyle w:val="NormalGAL"/>
                    <w:widowControl w:val="0"/>
                    <w:suppressAutoHyphens w:val="0"/>
                    <w:rPr>
                      <w:rFonts w:ascii="Trebuchet MS" w:hAnsi="Trebuchet MS"/>
                      <w:b/>
                      <w:iCs/>
                      <w:sz w:val="16"/>
                      <w:szCs w:val="16"/>
                      <w:lang w:eastAsia="en-GB"/>
                    </w:rPr>
                  </w:pPr>
                  <w:r w:rsidRPr="001E6FE7">
                    <w:rPr>
                      <w:rFonts w:ascii="Trebuchet MS" w:hAnsi="Trebuchet MS"/>
                      <w:b/>
                      <w:iCs/>
                      <w:sz w:val="16"/>
                      <w:szCs w:val="16"/>
                      <w:lang w:eastAsia="en-GB"/>
                    </w:rPr>
                    <w:t>Principiul zonelor cu nivel ridicat de sărăcie</w:t>
                  </w:r>
                </w:p>
                <w:p w:rsidR="00BB32C2" w:rsidRPr="001E6FE7" w:rsidRDefault="00BB32C2" w:rsidP="00BB32C2">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În determinarea nivelului de sărăcie se are în vedere ierarhia comunelor după următoarea formulă de calcul:</w:t>
                  </w:r>
                </w:p>
                <w:p w:rsidR="00BB32C2" w:rsidRPr="001E6FE7" w:rsidRDefault="00BB32C2" w:rsidP="00BB32C2">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 xml:space="preserve">Coeficient comună/36,5610 x 10 </w:t>
                  </w:r>
                </w:p>
                <w:p w:rsidR="00BB32C2" w:rsidRPr="001E6FE7" w:rsidRDefault="00BB32C2" w:rsidP="00BB32C2">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 xml:space="preserve">Se are în vedere comuna în care Solicitantul își desfășoară activitatea (respectiv unde are sediul social sau un punct de lucru cu </w:t>
                  </w:r>
                  <w:proofErr w:type="spellStart"/>
                  <w:r w:rsidRPr="001E6FE7">
                    <w:rPr>
                      <w:rFonts w:ascii="Trebuchet MS" w:hAnsi="Trebuchet MS"/>
                      <w:sz w:val="16"/>
                      <w:szCs w:val="16"/>
                      <w:lang w:eastAsia="en-GB"/>
                    </w:rPr>
                    <w:t>actrivitate</w:t>
                  </w:r>
                  <w:proofErr w:type="spellEnd"/>
                  <w:r w:rsidRPr="001E6FE7">
                    <w:rPr>
                      <w:rFonts w:ascii="Trebuchet MS" w:hAnsi="Trebuchet MS"/>
                      <w:sz w:val="16"/>
                      <w:szCs w:val="16"/>
                      <w:lang w:eastAsia="en-GB"/>
                    </w:rPr>
                    <w:t>).</w:t>
                  </w:r>
                </w:p>
                <w:p w:rsidR="00BB32C2" w:rsidRPr="001E6FE7" w:rsidRDefault="00BB32C2" w:rsidP="00BB32C2">
                  <w:pPr>
                    <w:pStyle w:val="NormalGAL"/>
                    <w:widowControl w:val="0"/>
                    <w:suppressAutoHyphens w:val="0"/>
                    <w:rPr>
                      <w:rFonts w:ascii="Trebuchet MS" w:hAnsi="Trebuchet MS"/>
                      <w:b/>
                      <w:sz w:val="16"/>
                      <w:szCs w:val="16"/>
                      <w:lang w:eastAsia="en-GB"/>
                    </w:rPr>
                  </w:pPr>
                  <w:r w:rsidRPr="001E6FE7">
                    <w:rPr>
                      <w:rFonts w:ascii="Trebuchet MS" w:hAnsi="Trebuchet MS"/>
                      <w:sz w:val="16"/>
                      <w:szCs w:val="16"/>
                      <w:lang w:eastAsia="en-GB"/>
                    </w:rPr>
                    <w:t>Rezultatul va fi exprimat sub forma unui număr cu 4 zecimale. Coeficienții comunelor vor si stabiliți conform extrasului din „Studiul privind stabilirea nivelului de sărăcie la nivelul comunelor din România”,  înscris în tabel, - Anexa 14</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 xml:space="preserve">max. 10 puncte </w:t>
                  </w:r>
                </w:p>
              </w:tc>
            </w:tr>
            <w:tr w:rsidR="00BB32C2" w:rsidRPr="007F543A" w:rsidTr="00D567F0">
              <w:tc>
                <w:tcPr>
                  <w:tcW w:w="680" w:type="dxa"/>
                  <w:shd w:val="clear" w:color="auto" w:fill="auto"/>
                  <w:vAlign w:val="center"/>
                </w:tcPr>
                <w:p w:rsidR="00BB32C2"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S7</w:t>
                  </w:r>
                </w:p>
              </w:tc>
              <w:tc>
                <w:tcPr>
                  <w:tcW w:w="3426" w:type="dxa"/>
                  <w:shd w:val="clear" w:color="auto" w:fill="auto"/>
                  <w:vAlign w:val="center"/>
                </w:tcPr>
                <w:p w:rsidR="00BB32C2" w:rsidRPr="001E6FE7" w:rsidRDefault="00BB32C2" w:rsidP="00BB32C2">
                  <w:pPr>
                    <w:pStyle w:val="NormalGAL"/>
                    <w:widowControl w:val="0"/>
                    <w:suppressAutoHyphens w:val="0"/>
                    <w:rPr>
                      <w:rFonts w:ascii="Trebuchet MS" w:hAnsi="Trebuchet MS"/>
                      <w:b/>
                      <w:iCs/>
                      <w:sz w:val="16"/>
                      <w:szCs w:val="16"/>
                      <w:lang w:eastAsia="en-GB"/>
                    </w:rPr>
                  </w:pPr>
                  <w:r w:rsidRPr="00BB32C2">
                    <w:rPr>
                      <w:rFonts w:ascii="Trebuchet MS" w:hAnsi="Trebuchet MS"/>
                      <w:b/>
                      <w:iCs/>
                      <w:sz w:val="16"/>
                      <w:szCs w:val="16"/>
                      <w:lang w:eastAsia="en-GB"/>
                    </w:rPr>
                    <w:t>Principiul zonelor incluse în arii protejate NATURA 2000</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5 puncte</w:t>
                  </w:r>
                </w:p>
              </w:tc>
            </w:tr>
            <w:tr w:rsidR="00BB32C2" w:rsidRPr="007F543A" w:rsidTr="00D567F0">
              <w:tc>
                <w:tcPr>
                  <w:tcW w:w="680" w:type="dxa"/>
                  <w:vMerge w:val="restart"/>
                  <w:shd w:val="clear" w:color="auto" w:fill="auto"/>
                  <w:vAlign w:val="center"/>
                </w:tcPr>
                <w:p w:rsidR="00BB32C2"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S8</w:t>
                  </w:r>
                </w:p>
              </w:tc>
              <w:tc>
                <w:tcPr>
                  <w:tcW w:w="3426" w:type="dxa"/>
                  <w:shd w:val="clear" w:color="auto" w:fill="auto"/>
                  <w:vAlign w:val="center"/>
                </w:tcPr>
                <w:p w:rsidR="00BB32C2" w:rsidRPr="001E6FE7" w:rsidRDefault="00BB32C2" w:rsidP="00BB32C2">
                  <w:pPr>
                    <w:pStyle w:val="NormalGAL"/>
                    <w:widowControl w:val="0"/>
                    <w:suppressAutoHyphens w:val="0"/>
                    <w:rPr>
                      <w:rFonts w:ascii="Trebuchet MS" w:hAnsi="Trebuchet MS"/>
                      <w:b/>
                      <w:iCs/>
                      <w:sz w:val="16"/>
                      <w:szCs w:val="16"/>
                      <w:lang w:eastAsia="en-GB"/>
                    </w:rPr>
                  </w:pPr>
                  <w:r w:rsidRPr="001E6FE7">
                    <w:rPr>
                      <w:rFonts w:ascii="Trebuchet MS" w:hAnsi="Trebuchet MS"/>
                      <w:b/>
                      <w:iCs/>
                      <w:sz w:val="16"/>
                      <w:szCs w:val="16"/>
                      <w:lang w:eastAsia="en-GB"/>
                    </w:rPr>
                    <w:t>Principiul creării de noi locuri de muncă</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5 puncte</w:t>
                  </w:r>
                </w:p>
              </w:tc>
            </w:tr>
            <w:tr w:rsidR="00BB32C2" w:rsidRPr="007F543A" w:rsidTr="00D567F0">
              <w:tc>
                <w:tcPr>
                  <w:tcW w:w="680" w:type="dxa"/>
                  <w:vMerge/>
                  <w:shd w:val="clear" w:color="auto" w:fill="auto"/>
                  <w:vAlign w:val="center"/>
                </w:tcPr>
                <w:p w:rsidR="00BB32C2" w:rsidRDefault="00BB32C2" w:rsidP="00BB32C2">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își asumă prin proiect crearea și menținerea pe o perioadă de 3 ani a minim 2 noi locuri de muncă</w:t>
                  </w:r>
                </w:p>
                <w:p w:rsidR="00BB32C2" w:rsidRPr="001E6FE7"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își asumă prin proiect crearea și menținerea pe o perioadă de 3 ani a minim 1 nou loc de muncă</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5 puncte</w:t>
                  </w:r>
                </w:p>
                <w:p w:rsidR="00BB32C2" w:rsidRDefault="00BB32C2" w:rsidP="00BB32C2">
                  <w:pPr>
                    <w:pStyle w:val="NormalGAL"/>
                    <w:widowControl w:val="0"/>
                    <w:suppressAutoHyphens w:val="0"/>
                    <w:jc w:val="center"/>
                    <w:rPr>
                      <w:rFonts w:ascii="Trebuchet MS" w:hAnsi="Trebuchet MS"/>
                      <w:b/>
                      <w:sz w:val="16"/>
                      <w:szCs w:val="16"/>
                      <w:lang w:eastAsia="en-GB"/>
                    </w:rPr>
                  </w:pPr>
                </w:p>
                <w:p w:rsidR="00BB32C2" w:rsidRDefault="00BB32C2" w:rsidP="00BB32C2">
                  <w:pPr>
                    <w:pStyle w:val="NormalGAL"/>
                    <w:widowControl w:val="0"/>
                    <w:suppressAutoHyphens w:val="0"/>
                    <w:jc w:val="center"/>
                    <w:rPr>
                      <w:rFonts w:ascii="Trebuchet MS" w:hAnsi="Trebuchet MS"/>
                      <w:b/>
                      <w:sz w:val="16"/>
                      <w:szCs w:val="16"/>
                      <w:lang w:eastAsia="en-GB"/>
                    </w:rPr>
                  </w:pPr>
                </w:p>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2 puncte</w:t>
                  </w:r>
                </w:p>
              </w:tc>
            </w:tr>
            <w:tr w:rsidR="00BB32C2" w:rsidRPr="007F543A" w:rsidTr="00D567F0">
              <w:tc>
                <w:tcPr>
                  <w:tcW w:w="4106" w:type="dxa"/>
                  <w:gridSpan w:val="2"/>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TOTAL</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100 puncte</w:t>
                  </w:r>
                </w:p>
              </w:tc>
            </w:tr>
          </w:tbl>
          <w:p w:rsidR="00FA696A" w:rsidRPr="007F543A" w:rsidRDefault="00FA696A" w:rsidP="00D567F0">
            <w:pPr>
              <w:widowControl w:val="0"/>
              <w:suppressAutoHyphens w:val="0"/>
              <w:spacing w:before="120" w:after="120" w:line="240" w:lineRule="auto"/>
              <w:jc w:val="both"/>
              <w:rPr>
                <w:rFonts w:ascii="Trebuchet MS" w:hAnsi="Trebuchet MS"/>
                <w:sz w:val="16"/>
                <w:szCs w:val="16"/>
              </w:rPr>
            </w:pPr>
          </w:p>
        </w:tc>
      </w:tr>
      <w:tr w:rsidR="00C6587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Pr="00C65875" w:rsidRDefault="00BB32C2" w:rsidP="00D567F0">
            <w:pPr>
              <w:pStyle w:val="NormalGAL"/>
              <w:widowControl w:val="0"/>
              <w:suppressAutoHyphens w:val="0"/>
              <w:spacing w:before="100"/>
              <w:rPr>
                <w:rFonts w:ascii="Trebuchet MS" w:hAnsi="Trebuchet MS"/>
                <w:b/>
                <w:sz w:val="22"/>
                <w:szCs w:val="22"/>
                <w:lang w:eastAsia="en-GB"/>
              </w:rPr>
            </w:pPr>
            <w:r>
              <w:rPr>
                <w:rFonts w:ascii="Trebuchet MS" w:hAnsi="Trebuchet MS"/>
                <w:b/>
                <w:sz w:val="22"/>
                <w:szCs w:val="22"/>
                <w:lang w:eastAsia="en-GB"/>
              </w:rPr>
              <w:t>15</w:t>
            </w:r>
            <w:r w:rsidR="00C65875" w:rsidRPr="00C65875">
              <w:rPr>
                <w:rFonts w:ascii="Trebuchet MS" w:hAnsi="Trebuchet MS"/>
                <w:b/>
                <w:sz w:val="22"/>
                <w:szCs w:val="22"/>
                <w:lang w:eastAsia="en-GB"/>
              </w:rPr>
              <w:t xml:space="preserve"> de puncte</w:t>
            </w:r>
          </w:p>
        </w:tc>
      </w:tr>
      <w:tr w:rsidR="00C6587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Pr="00C65875" w:rsidRDefault="00C65875" w:rsidP="00D567F0">
            <w:pPr>
              <w:pStyle w:val="NormalGAL"/>
              <w:widowControl w:val="0"/>
              <w:suppressAutoHyphens w:val="0"/>
              <w:spacing w:line="240" w:lineRule="auto"/>
              <w:rPr>
                <w:rFonts w:ascii="Trebuchet MS" w:hAnsi="Trebuchet MS"/>
                <w:bCs/>
                <w:sz w:val="22"/>
                <w:szCs w:val="23"/>
              </w:rPr>
            </w:pPr>
            <w:r w:rsidRPr="00C65875">
              <w:rPr>
                <w:rFonts w:ascii="Trebuchet MS" w:hAnsi="Trebuchet MS"/>
                <w:bCs/>
                <w:sz w:val="22"/>
                <w:szCs w:val="23"/>
              </w:rPr>
              <w:t>În caz de egalitate de puncte între 2 sau mai multe proiecte, departajare se va face în ordine, după următoarele criterii:</w:t>
            </w:r>
          </w:p>
          <w:p w:rsidR="00F53A94" w:rsidRPr="00F53A94" w:rsidRDefault="00F53A94" w:rsidP="00F53A94">
            <w:pPr>
              <w:pStyle w:val="NormalGAL"/>
              <w:widowControl w:val="0"/>
              <w:numPr>
                <w:ilvl w:val="0"/>
                <w:numId w:val="11"/>
              </w:numPr>
              <w:suppressAutoHyphens w:val="0"/>
              <w:autoSpaceDN/>
              <w:spacing w:line="240" w:lineRule="auto"/>
              <w:ind w:left="325"/>
              <w:textAlignment w:val="auto"/>
              <w:rPr>
                <w:rFonts w:ascii="Trebuchet MS" w:hAnsi="Trebuchet MS"/>
                <w:bCs/>
                <w:sz w:val="22"/>
                <w:szCs w:val="23"/>
              </w:rPr>
            </w:pPr>
            <w:r w:rsidRPr="00F53A94">
              <w:rPr>
                <w:rFonts w:ascii="Trebuchet MS" w:hAnsi="Trebuchet MS"/>
                <w:bCs/>
                <w:i/>
                <w:sz w:val="22"/>
                <w:szCs w:val="23"/>
              </w:rPr>
              <w:t xml:space="preserve">descrescător, </w:t>
            </w:r>
            <w:r w:rsidRPr="00F53A94">
              <w:rPr>
                <w:rFonts w:ascii="Trebuchet MS" w:hAnsi="Trebuchet MS"/>
                <w:bCs/>
                <w:sz w:val="22"/>
                <w:szCs w:val="23"/>
              </w:rPr>
              <w:t>în funcție de numărul de locuri de muncă create în mediul rural prin investiția realizată</w:t>
            </w:r>
          </w:p>
          <w:p w:rsidR="00F53A94" w:rsidRPr="00F53A94" w:rsidRDefault="00F53A94" w:rsidP="00F53A94">
            <w:pPr>
              <w:pStyle w:val="NormalGAL"/>
              <w:widowControl w:val="0"/>
              <w:numPr>
                <w:ilvl w:val="0"/>
                <w:numId w:val="11"/>
              </w:numPr>
              <w:suppressAutoHyphens w:val="0"/>
              <w:autoSpaceDN/>
              <w:spacing w:line="240" w:lineRule="auto"/>
              <w:ind w:left="325"/>
              <w:textAlignment w:val="auto"/>
              <w:rPr>
                <w:rFonts w:ascii="Trebuchet MS" w:hAnsi="Trebuchet MS"/>
                <w:bCs/>
                <w:sz w:val="22"/>
                <w:szCs w:val="23"/>
              </w:rPr>
            </w:pPr>
            <w:r w:rsidRPr="00F53A94">
              <w:rPr>
                <w:rFonts w:ascii="Trebuchet MS" w:hAnsi="Trebuchet MS"/>
                <w:bCs/>
                <w:i/>
                <w:sz w:val="22"/>
                <w:szCs w:val="23"/>
              </w:rPr>
              <w:t xml:space="preserve">descrescător, </w:t>
            </w:r>
            <w:r w:rsidRPr="00F53A94">
              <w:rPr>
                <w:rFonts w:ascii="Trebuchet MS" w:hAnsi="Trebuchet MS"/>
                <w:bCs/>
                <w:sz w:val="22"/>
                <w:szCs w:val="23"/>
              </w:rPr>
              <w:t>în funcție de nivelul de punctajul obținut la criteriul S6 (principiul zonelor cu nivel ridicat de sărăcie – au prioritate proiectele implementate la nivelul zonelor cu indice de sărăcie mai ridicat);</w:t>
            </w:r>
          </w:p>
          <w:p w:rsidR="00C65875" w:rsidRPr="00C65875" w:rsidRDefault="00F53A94" w:rsidP="00F53A94">
            <w:pPr>
              <w:pStyle w:val="NormalGAL"/>
              <w:widowControl w:val="0"/>
              <w:numPr>
                <w:ilvl w:val="0"/>
                <w:numId w:val="11"/>
              </w:numPr>
              <w:suppressAutoHyphens w:val="0"/>
              <w:autoSpaceDN/>
              <w:spacing w:line="240" w:lineRule="auto"/>
              <w:ind w:left="325"/>
              <w:textAlignment w:val="auto"/>
              <w:rPr>
                <w:b/>
                <w:bCs/>
                <w:sz w:val="23"/>
                <w:szCs w:val="23"/>
              </w:rPr>
            </w:pPr>
            <w:r w:rsidRPr="00F53A94">
              <w:rPr>
                <w:rFonts w:ascii="Trebuchet MS" w:hAnsi="Trebuchet MS"/>
                <w:bCs/>
                <w:i/>
                <w:sz w:val="22"/>
                <w:szCs w:val="23"/>
              </w:rPr>
              <w:t xml:space="preserve">descrescător, </w:t>
            </w:r>
            <w:r w:rsidRPr="00F53A94">
              <w:rPr>
                <w:rFonts w:ascii="Trebuchet MS" w:hAnsi="Trebuchet MS"/>
                <w:bCs/>
                <w:sz w:val="22"/>
                <w:szCs w:val="23"/>
              </w:rPr>
              <w:t>în funcție de nivelul de punctajul obținut la criteriul S1 (principiul nivelului de calificare în domeniul agricol – au prioritate proiectele la nivelul cărora tânărul fermier are studii superioare în domeniul agricol)</w:t>
            </w:r>
            <w:r w:rsidR="00527765" w:rsidRPr="00F53A94">
              <w:rPr>
                <w:rFonts w:ascii="Trebuchet MS" w:hAnsi="Trebuchet MS"/>
                <w:bCs/>
                <w:sz w:val="22"/>
                <w:szCs w:val="23"/>
              </w:rPr>
              <w:t>.</w:t>
            </w:r>
          </w:p>
        </w:tc>
      </w:tr>
      <w:tr w:rsidR="00693EBE"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EBE" w:rsidRPr="000F1AFD"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FA696A"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odată cu Cererea de Finanțare.</w:t>
            </w:r>
          </w:p>
        </w:tc>
      </w:tr>
      <w:tr w:rsidR="00C65875"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5875"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527765">
              <w:rPr>
                <w:rFonts w:ascii="Trebuchet MS" w:hAnsi="Trebuchet MS"/>
                <w:b/>
                <w:szCs w:val="24"/>
              </w:rPr>
              <w:t>29</w:t>
            </w:r>
            <w:r w:rsidRPr="00C65875">
              <w:rPr>
                <w:rFonts w:ascii="Trebuchet MS" w:hAnsi="Trebuchet MS"/>
                <w:b/>
                <w:szCs w:val="24"/>
              </w:rPr>
              <w:t>.</w:t>
            </w:r>
            <w:r w:rsidR="00527765">
              <w:rPr>
                <w:rFonts w:ascii="Trebuchet MS" w:hAnsi="Trebuchet MS"/>
                <w:b/>
                <w:szCs w:val="24"/>
              </w:rPr>
              <w:t>04</w:t>
            </w:r>
            <w:r w:rsidRPr="00C65875">
              <w:rPr>
                <w:rFonts w:ascii="Trebuchet MS" w:hAnsi="Trebuchet MS"/>
                <w:b/>
                <w:szCs w:val="24"/>
              </w:rPr>
              <w:t>.</w:t>
            </w:r>
            <w:r w:rsidR="00527765">
              <w:rPr>
                <w:rFonts w:ascii="Trebuchet MS" w:hAnsi="Trebuchet MS"/>
                <w:b/>
                <w:szCs w:val="24"/>
              </w:rPr>
              <w:t>2018</w:t>
            </w:r>
            <w:r>
              <w:rPr>
                <w:rFonts w:ascii="Trebuchet MS" w:hAnsi="Trebuchet MS"/>
                <w:b/>
                <w:szCs w:val="24"/>
              </w:rPr>
              <w:t xml:space="preserve"> (data limită de publicare a Raportului de Selecție)</w:t>
            </w:r>
          </w:p>
        </w:tc>
      </w:tr>
      <w:tr w:rsidR="00C65875"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5875"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693EBE"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1C0445" w:rsidP="00D567F0">
            <w:pPr>
              <w:widowControl w:val="0"/>
              <w:suppressAutoHyphens w:val="0"/>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EBE" w:rsidRPr="00FA696A" w:rsidRDefault="001C0445" w:rsidP="00D567F0">
            <w:pPr>
              <w:widowControl w:val="0"/>
              <w:suppressAutoHyphens w:val="0"/>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sidR="00BA1337">
              <w:rPr>
                <w:rFonts w:ascii="Trebuchet MS" w:hAnsi="Trebuchet MS"/>
                <w:bCs/>
                <w:szCs w:val="24"/>
              </w:rPr>
              <w:t xml:space="preserve">ccesarea și derularea Măsurii </w:t>
            </w:r>
            <w:r w:rsidR="00E15AC7">
              <w:rPr>
                <w:rFonts w:ascii="Trebuchet MS" w:hAnsi="Trebuchet MS"/>
                <w:bCs/>
                <w:szCs w:val="24"/>
              </w:rPr>
              <w:t>M1/6.3</w:t>
            </w:r>
            <w:r w:rsidRPr="00FA696A">
              <w:rPr>
                <w:rFonts w:ascii="Trebuchet MS" w:hAnsi="Trebuchet MS"/>
                <w:bCs/>
                <w:szCs w:val="24"/>
              </w:rPr>
              <w:t>. sunt cuprinse în Ghidul Solicitantului elaborat de GAL Asociația P</w:t>
            </w:r>
            <w:r w:rsidR="00BA1337">
              <w:rPr>
                <w:rFonts w:ascii="Trebuchet MS" w:hAnsi="Trebuchet MS"/>
                <w:bCs/>
                <w:szCs w:val="24"/>
              </w:rPr>
              <w:t xml:space="preserve">oarta Almăjului pentru Măsura </w:t>
            </w:r>
            <w:r w:rsidR="00E15AC7">
              <w:rPr>
                <w:rFonts w:ascii="Trebuchet MS" w:hAnsi="Trebuchet MS"/>
                <w:bCs/>
                <w:szCs w:val="24"/>
              </w:rPr>
              <w:t>M1/6.3</w:t>
            </w:r>
            <w:r w:rsidRPr="00FA696A">
              <w:rPr>
                <w:rFonts w:ascii="Trebuchet MS" w:hAnsi="Trebuchet MS"/>
                <w:bCs/>
                <w:szCs w:val="24"/>
              </w:rPr>
              <w:t xml:space="preserve">., disponibil la adresa web: </w:t>
            </w:r>
          </w:p>
          <w:p w:rsidR="001C0445" w:rsidRDefault="00D57445" w:rsidP="00D567F0">
            <w:pPr>
              <w:widowControl w:val="0"/>
              <w:suppressAutoHyphens w:val="0"/>
              <w:spacing w:after="0" w:line="240" w:lineRule="auto"/>
              <w:jc w:val="center"/>
              <w:rPr>
                <w:rFonts w:ascii="Trebuchet MS" w:hAnsi="Trebuchet MS"/>
                <w:bCs/>
                <w:sz w:val="24"/>
                <w:szCs w:val="24"/>
              </w:rPr>
            </w:pPr>
            <w:hyperlink r:id="rId9" w:history="1">
              <w:r w:rsidR="001C0445" w:rsidRPr="00B56196">
                <w:rPr>
                  <w:rStyle w:val="Hyperlink"/>
                  <w:rFonts w:ascii="Trebuchet MS" w:hAnsi="Trebuchet MS"/>
                  <w:sz w:val="24"/>
                  <w:szCs w:val="24"/>
                </w:rPr>
                <w:t>www.poartaalmajului.ro</w:t>
              </w:r>
            </w:hyperlink>
          </w:p>
          <w:p w:rsidR="001C0445" w:rsidRDefault="001C0445" w:rsidP="00D567F0">
            <w:pPr>
              <w:widowControl w:val="0"/>
              <w:suppressAutoHyphens w:val="0"/>
              <w:spacing w:after="0" w:line="240" w:lineRule="auto"/>
              <w:jc w:val="center"/>
              <w:rPr>
                <w:rFonts w:ascii="Trebuchet MS" w:hAnsi="Trebuchet MS"/>
                <w:bCs/>
                <w:sz w:val="24"/>
                <w:szCs w:val="24"/>
              </w:rPr>
            </w:pPr>
          </w:p>
          <w:p w:rsidR="001C0445" w:rsidRPr="000F1AFD" w:rsidRDefault="001C0445" w:rsidP="00D567F0">
            <w:pPr>
              <w:widowControl w:val="0"/>
              <w:suppressAutoHyphens w:val="0"/>
              <w:spacing w:after="0" w:line="240" w:lineRule="auto"/>
              <w:jc w:val="center"/>
              <w:rPr>
                <w:rFonts w:ascii="Trebuchet MS" w:hAnsi="Trebuchet MS"/>
                <w:sz w:val="24"/>
                <w:szCs w:val="24"/>
              </w:rPr>
            </w:pPr>
            <w:r>
              <w:rPr>
                <w:rFonts w:ascii="Trebuchet MS" w:hAnsi="Trebuchet MS"/>
                <w:bCs/>
                <w:sz w:val="24"/>
                <w:szCs w:val="24"/>
              </w:rPr>
              <w:lastRenderedPageBreak/>
              <w:t>De asemenea, la sediul GAL Asociația Poarta Almăjului există disponibilă spre consultare versiunea pe suport tipărit a informațiil</w:t>
            </w:r>
            <w:r w:rsidR="00BA1337">
              <w:rPr>
                <w:rFonts w:ascii="Trebuchet MS" w:hAnsi="Trebuchet MS"/>
                <w:bCs/>
                <w:sz w:val="24"/>
                <w:szCs w:val="24"/>
              </w:rPr>
              <w:t xml:space="preserve">or detaliate aferentă Măsurii </w:t>
            </w:r>
            <w:r w:rsidR="00E15AC7">
              <w:rPr>
                <w:rFonts w:ascii="Trebuchet MS" w:hAnsi="Trebuchet MS"/>
                <w:bCs/>
                <w:sz w:val="24"/>
                <w:szCs w:val="24"/>
              </w:rPr>
              <w:t>M1/6.3</w:t>
            </w:r>
            <w:r>
              <w:rPr>
                <w:rFonts w:ascii="Trebuchet MS" w:hAnsi="Trebuchet MS"/>
                <w:bCs/>
                <w:sz w:val="24"/>
                <w:szCs w:val="24"/>
              </w:rPr>
              <w:t>.</w:t>
            </w:r>
          </w:p>
        </w:tc>
      </w:tr>
    </w:tbl>
    <w:p w:rsidR="00BA1337" w:rsidRDefault="00BA1337" w:rsidP="00D567F0">
      <w:pPr>
        <w:widowControl w:val="0"/>
        <w:suppressAutoHyphens w:val="0"/>
        <w:spacing w:after="0" w:line="240" w:lineRule="auto"/>
        <w:jc w:val="both"/>
        <w:rPr>
          <w:rFonts w:ascii="Trebuchet MS" w:hAnsi="Trebuchet MS"/>
          <w:b/>
          <w:sz w:val="24"/>
          <w:szCs w:val="24"/>
        </w:rPr>
      </w:pPr>
    </w:p>
    <w:p w:rsidR="00693EBE" w:rsidRPr="001C0445" w:rsidRDefault="007775EA" w:rsidP="00D567F0">
      <w:pPr>
        <w:widowControl w:val="0"/>
        <w:suppressAutoHyphens w:val="0"/>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w:t>
      </w:r>
      <w:proofErr w:type="spellStart"/>
      <w:r w:rsidRPr="000F1AFD">
        <w:rPr>
          <w:rStyle w:val="Fontdeparagrafimplicit1"/>
          <w:rFonts w:ascii="Trebuchet MS" w:hAnsi="Trebuchet MS"/>
          <w:b/>
          <w:i/>
          <w:sz w:val="24"/>
          <w:szCs w:val="24"/>
        </w:rPr>
        <w:t>Petnic</w:t>
      </w:r>
      <w:proofErr w:type="spellEnd"/>
      <w:r w:rsidRPr="000F1AFD">
        <w:rPr>
          <w:rStyle w:val="Fontdeparagrafimplicit1"/>
          <w:rFonts w:ascii="Trebuchet MS" w:hAnsi="Trebuchet MS"/>
          <w:b/>
          <w:i/>
          <w:sz w:val="24"/>
          <w:szCs w:val="24"/>
        </w:rPr>
        <w:t xml:space="preserve">, Numărul 1, Județul Caraș Severin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0765.855.008</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7445" w:rsidRDefault="00D57445">
      <w:pPr>
        <w:spacing w:after="0" w:line="240" w:lineRule="auto"/>
      </w:pPr>
      <w:r>
        <w:separator/>
      </w:r>
    </w:p>
  </w:endnote>
  <w:endnote w:type="continuationSeparator" w:id="0">
    <w:p w:rsidR="00D57445" w:rsidRDefault="00D5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7445" w:rsidRDefault="00D57445">
      <w:pPr>
        <w:spacing w:after="0" w:line="240" w:lineRule="auto"/>
      </w:pPr>
      <w:r>
        <w:rPr>
          <w:color w:val="000000"/>
        </w:rPr>
        <w:separator/>
      </w:r>
    </w:p>
  </w:footnote>
  <w:footnote w:type="continuationSeparator" w:id="0">
    <w:p w:rsidR="00D57445" w:rsidRDefault="00D57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AFD" w:rsidRDefault="000F1AFD" w:rsidP="000F1AFD">
    <w:pPr>
      <w:pStyle w:val="Antet"/>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B4F" w:rsidRPr="000F1AFD" w:rsidRDefault="00D57445"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B2347"/>
    <w:multiLevelType w:val="hybridMultilevel"/>
    <w:tmpl w:val="14D8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672CD"/>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3E5023"/>
    <w:multiLevelType w:val="hybridMultilevel"/>
    <w:tmpl w:val="6D8E534A"/>
    <w:lvl w:ilvl="0" w:tplc="08090015">
      <w:start w:val="1"/>
      <w:numFmt w:val="upperLetter"/>
      <w:lvlText w:val="%1."/>
      <w:lvlJc w:val="left"/>
      <w:pPr>
        <w:ind w:left="720" w:hanging="360"/>
      </w:pPr>
      <w:rPr>
        <w:rFonts w:hint="default"/>
      </w:rPr>
    </w:lvl>
    <w:lvl w:ilvl="1" w:tplc="0418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458F4"/>
    <w:multiLevelType w:val="hybridMultilevel"/>
    <w:tmpl w:val="B0FA1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9970FA"/>
    <w:multiLevelType w:val="hybridMultilevel"/>
    <w:tmpl w:val="BFC0CA98"/>
    <w:lvl w:ilvl="0" w:tplc="9E1C11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10"/>
  </w:num>
  <w:num w:numId="5">
    <w:abstractNumId w:val="4"/>
  </w:num>
  <w:num w:numId="6">
    <w:abstractNumId w:val="16"/>
  </w:num>
  <w:num w:numId="7">
    <w:abstractNumId w:val="2"/>
  </w:num>
  <w:num w:numId="8">
    <w:abstractNumId w:val="14"/>
  </w:num>
  <w:num w:numId="9">
    <w:abstractNumId w:val="12"/>
  </w:num>
  <w:num w:numId="10">
    <w:abstractNumId w:val="13"/>
  </w:num>
  <w:num w:numId="11">
    <w:abstractNumId w:val="9"/>
  </w:num>
  <w:num w:numId="12">
    <w:abstractNumId w:val="8"/>
  </w:num>
  <w:num w:numId="13">
    <w:abstractNumId w:val="1"/>
  </w:num>
  <w:num w:numId="14">
    <w:abstractNumId w:val="5"/>
  </w:num>
  <w:num w:numId="15">
    <w:abstractNumId w:val="11"/>
  </w:num>
  <w:num w:numId="16">
    <w:abstractNumId w:val="15"/>
  </w:num>
  <w:num w:numId="17">
    <w:abstractNumId w:val="17"/>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A4445"/>
    <w:rsid w:val="000F1AFD"/>
    <w:rsid w:val="00117B15"/>
    <w:rsid w:val="00127B15"/>
    <w:rsid w:val="001C0445"/>
    <w:rsid w:val="001D09D9"/>
    <w:rsid w:val="001E6FE7"/>
    <w:rsid w:val="00271EB5"/>
    <w:rsid w:val="00280D88"/>
    <w:rsid w:val="003067E1"/>
    <w:rsid w:val="004416EE"/>
    <w:rsid w:val="00527765"/>
    <w:rsid w:val="0059559B"/>
    <w:rsid w:val="00693EBE"/>
    <w:rsid w:val="006C1D25"/>
    <w:rsid w:val="006F3D65"/>
    <w:rsid w:val="00731D73"/>
    <w:rsid w:val="00743D04"/>
    <w:rsid w:val="007775EA"/>
    <w:rsid w:val="007F543A"/>
    <w:rsid w:val="00A4196A"/>
    <w:rsid w:val="00A52BDB"/>
    <w:rsid w:val="00A90CE4"/>
    <w:rsid w:val="00AF49D3"/>
    <w:rsid w:val="00B009F2"/>
    <w:rsid w:val="00B3717B"/>
    <w:rsid w:val="00BA1337"/>
    <w:rsid w:val="00BA5EA6"/>
    <w:rsid w:val="00BB32C2"/>
    <w:rsid w:val="00C65875"/>
    <w:rsid w:val="00D459FE"/>
    <w:rsid w:val="00D567F0"/>
    <w:rsid w:val="00D57445"/>
    <w:rsid w:val="00DA2D82"/>
    <w:rsid w:val="00E15AC7"/>
    <w:rsid w:val="00F24FC7"/>
    <w:rsid w:val="00F53A94"/>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CDD8"/>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2041</Words>
  <Characters>11841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22</cp:revision>
  <dcterms:created xsi:type="dcterms:W3CDTF">2017-06-10T23:35:00Z</dcterms:created>
  <dcterms:modified xsi:type="dcterms:W3CDTF">2018-05-10T06:07:00Z</dcterms:modified>
</cp:coreProperties>
</file>