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B86C48" w14:textId="77777777" w:rsidR="00387A6E" w:rsidRDefault="00387A6E" w:rsidP="00C4172F">
      <w:pPr>
        <w:widowControl w:val="0"/>
        <w:jc w:val="center"/>
        <w:rPr>
          <w:b/>
          <w:sz w:val="28"/>
          <w:szCs w:val="28"/>
        </w:rPr>
      </w:pPr>
    </w:p>
    <w:p w14:paraId="371EE803" w14:textId="77777777" w:rsidR="00C4172F" w:rsidRPr="00C4172F" w:rsidRDefault="00C4172F" w:rsidP="00C4172F">
      <w:pPr>
        <w:widowControl w:val="0"/>
        <w:jc w:val="center"/>
        <w:rPr>
          <w:b/>
          <w:sz w:val="28"/>
          <w:szCs w:val="28"/>
        </w:rPr>
      </w:pPr>
      <w:r w:rsidRPr="00C4172F">
        <w:rPr>
          <w:b/>
          <w:sz w:val="28"/>
          <w:szCs w:val="28"/>
        </w:rPr>
        <w:t>FIȘA MĂSURII</w:t>
      </w:r>
    </w:p>
    <w:p w14:paraId="37B79D79" w14:textId="77777777" w:rsidR="00C4172F" w:rsidRDefault="007D298E" w:rsidP="00C4172F">
      <w:pPr>
        <w:widowControl w:val="0"/>
        <w:jc w:val="center"/>
        <w:rPr>
          <w:b/>
        </w:rPr>
      </w:pPr>
      <w:r>
        <w:rPr>
          <w:b/>
          <w:sz w:val="24"/>
          <w:szCs w:val="24"/>
        </w:rPr>
        <w:t>Sprijin pentru dezvoltarea fermelor mici</w:t>
      </w:r>
      <w:r>
        <w:rPr>
          <w:b/>
        </w:rPr>
        <w:t xml:space="preserve"> </w:t>
      </w:r>
      <w:r w:rsidR="00F676D5">
        <w:rPr>
          <w:b/>
        </w:rPr>
        <w:t>– M1/6.3</w:t>
      </w:r>
      <w:r w:rsidR="00027B2B">
        <w:rPr>
          <w:b/>
        </w:rPr>
        <w:t>. / 2</w:t>
      </w:r>
      <w:r w:rsidR="00F676D5">
        <w:rPr>
          <w:b/>
        </w:rPr>
        <w:t>A</w:t>
      </w:r>
    </w:p>
    <w:p w14:paraId="1A20F164" w14:textId="77777777" w:rsidR="00387A6E" w:rsidRPr="008332BF" w:rsidRDefault="00387A6E" w:rsidP="00C4172F">
      <w:pPr>
        <w:widowControl w:val="0"/>
        <w:jc w:val="center"/>
        <w:rPr>
          <w:b/>
        </w:rPr>
      </w:pPr>
    </w:p>
    <w:p w14:paraId="7CD95946" w14:textId="77777777" w:rsidR="00C4172F" w:rsidRDefault="00C4172F" w:rsidP="00C4172F">
      <w:pPr>
        <w:widowControl w:val="0"/>
        <w:rPr>
          <w:b/>
        </w:rPr>
      </w:pPr>
    </w:p>
    <w:p w14:paraId="3942CB5D" w14:textId="77777777" w:rsidR="00027B2B" w:rsidRPr="004A6B03" w:rsidRDefault="00387A6E" w:rsidP="00027B2B">
      <w:pPr>
        <w:widowControl w:val="0"/>
        <w:rPr>
          <w:b/>
        </w:rPr>
      </w:pPr>
      <w:r w:rsidRPr="004A6B03">
        <w:rPr>
          <w:b/>
        </w:rPr>
        <w:t xml:space="preserve">Tipul măsurii: </w:t>
      </w:r>
      <w:r w:rsidR="00027B2B">
        <w:rPr>
          <w:b/>
        </w:rPr>
        <w:t xml:space="preserve"> </w:t>
      </w:r>
      <w:r w:rsidR="00027B2B" w:rsidRPr="004A6B03">
        <w:rPr>
          <w:b/>
        </w:rPr>
        <w:sym w:font="Wingdings" w:char="F0A8"/>
      </w:r>
      <w:r w:rsidR="00027B2B" w:rsidRPr="004A6B03">
        <w:rPr>
          <w:b/>
        </w:rPr>
        <w:t>INVESTIȚII</w:t>
      </w:r>
    </w:p>
    <w:p w14:paraId="52808F38" w14:textId="77777777" w:rsidR="00027B2B" w:rsidRPr="004A6B03" w:rsidRDefault="00027B2B" w:rsidP="00027B2B">
      <w:pPr>
        <w:widowControl w:val="0"/>
        <w:rPr>
          <w:b/>
        </w:rPr>
      </w:pPr>
      <w:r w:rsidRPr="004A6B03">
        <w:rPr>
          <w:b/>
        </w:rPr>
        <w:t xml:space="preserve">                       </w:t>
      </w:r>
      <w:r w:rsidRPr="004A6B03">
        <w:rPr>
          <w:b/>
        </w:rPr>
        <w:sym w:font="Wingdings" w:char="F0A8"/>
      </w:r>
      <w:r w:rsidRPr="004A6B03">
        <w:rPr>
          <w:b/>
        </w:rPr>
        <w:t xml:space="preserve"> SERVICII</w:t>
      </w:r>
    </w:p>
    <w:p w14:paraId="2903286B" w14:textId="77777777" w:rsidR="00027B2B" w:rsidRPr="004A6B03" w:rsidRDefault="00027B2B" w:rsidP="00027B2B">
      <w:pPr>
        <w:widowControl w:val="0"/>
        <w:rPr>
          <w:b/>
        </w:rPr>
      </w:pPr>
      <w:r w:rsidRPr="004A6B03">
        <w:rPr>
          <w:b/>
        </w:rPr>
        <w:t xml:space="preserve">                       </w:t>
      </w:r>
      <w:r w:rsidRPr="004A6B03">
        <w:rPr>
          <w:b/>
        </w:rPr>
        <w:sym w:font="Wingdings" w:char="F0FE"/>
      </w:r>
      <w:r w:rsidRPr="004A6B03">
        <w:rPr>
          <w:b/>
        </w:rPr>
        <w:t xml:space="preserve"> SPRIJIN FORFETAR</w:t>
      </w:r>
    </w:p>
    <w:p w14:paraId="793258E0" w14:textId="77777777" w:rsidR="00387A6E" w:rsidRPr="004A6B03" w:rsidRDefault="00387A6E" w:rsidP="00027B2B">
      <w:pPr>
        <w:widowControl w:val="0"/>
        <w:rPr>
          <w:b/>
        </w:rPr>
      </w:pPr>
    </w:p>
    <w:p w14:paraId="1B887892" w14:textId="77777777" w:rsidR="00387A6E" w:rsidRPr="004A6B03" w:rsidRDefault="00387A6E" w:rsidP="00387A6E">
      <w:pPr>
        <w:pStyle w:val="Listparagraf"/>
        <w:widowControl w:val="0"/>
        <w:numPr>
          <w:ilvl w:val="0"/>
          <w:numId w:val="13"/>
        </w:numPr>
        <w:rPr>
          <w:b/>
        </w:rPr>
      </w:pPr>
      <w:r w:rsidRPr="004A6B03">
        <w:rPr>
          <w:b/>
        </w:rPr>
        <w:t>Descrierea generală a măsurii, inclusiv a logicii de intervenție a acesteia și a contribuției la prioritățile strategiei, la domeniile de intervenție, la obiectivele transversale și a complementarității cu alte măsuri din SDL</w:t>
      </w:r>
    </w:p>
    <w:p w14:paraId="5D8641CB" w14:textId="77777777" w:rsidR="00387A6E" w:rsidRPr="004A6B03" w:rsidRDefault="00387A6E" w:rsidP="00387A6E">
      <w:pPr>
        <w:widowControl w:val="0"/>
        <w:rPr>
          <w:b/>
          <w:highlight w:val="yellow"/>
        </w:rPr>
      </w:pPr>
    </w:p>
    <w:p w14:paraId="0296F0E7" w14:textId="77777777" w:rsidR="00F676D5" w:rsidRPr="004A6B03" w:rsidRDefault="00F676D5" w:rsidP="00F676D5">
      <w:pPr>
        <w:ind w:firstLine="709"/>
        <w:jc w:val="both"/>
        <w:rPr>
          <w:szCs w:val="24"/>
        </w:rPr>
      </w:pPr>
      <w:r w:rsidRPr="004A6B03">
        <w:rPr>
          <w:szCs w:val="24"/>
        </w:rPr>
        <w:t xml:space="preserve">Ca urmare a priorității identificate la nivelul teritoriului în urma desfășurării activităților de animare, respectiv în urma consultării documentelor programatice la nivel național, regional și județean (incluzând Strategia de Dezvoltare Regională a Regiunii Vest și Strategia de Dezvoltare Durabilă a Județului Caraș-Severin) în analiza SWOT s-au identificat câteva nevoi pentru dezvoltarea fermelor agricole de mici dimensiuni care să fie acoperite prin intermediul acestei măsuri. Principalul scop al măsurii este acela de facilita trecerea de la agricultura de subzistență la agricultura practicată în mod profesionist, în cadrul unor ferme de mici dimensiuni, care să aibă un specific corelat cu potențialul agricol și zootehnic al microregiunii. </w:t>
      </w:r>
    </w:p>
    <w:p w14:paraId="73A46D76" w14:textId="77777777" w:rsidR="00F676D5" w:rsidRPr="004A6B03" w:rsidRDefault="00F676D5" w:rsidP="00F676D5">
      <w:pPr>
        <w:ind w:firstLine="709"/>
        <w:jc w:val="both"/>
        <w:rPr>
          <w:szCs w:val="24"/>
        </w:rPr>
      </w:pPr>
      <w:r w:rsidRPr="004A6B03">
        <w:rPr>
          <w:szCs w:val="24"/>
        </w:rPr>
        <w:t xml:space="preserve">Întrucât la nivelul analizei SWOT au fost identificate ca puncte forte </w:t>
      </w:r>
      <w:r w:rsidRPr="004A6B03">
        <w:rPr>
          <w:i/>
          <w:iCs/>
          <w:szCs w:val="24"/>
        </w:rPr>
        <w:t>existența unei populații cu inițiativă antreprenorială, care și-a manifestat interesul de a dezvolta afaceri în domeniul (…) fermelor individuale și dezvoltării de exploatații agricole</w:t>
      </w:r>
      <w:r w:rsidRPr="004A6B03">
        <w:rPr>
          <w:szCs w:val="24"/>
        </w:rPr>
        <w:t xml:space="preserve">, </w:t>
      </w:r>
      <w:r w:rsidRPr="004A6B03">
        <w:rPr>
          <w:i/>
          <w:iCs/>
          <w:szCs w:val="24"/>
        </w:rPr>
        <w:t xml:space="preserve">existența unui </w:t>
      </w:r>
      <w:r w:rsidRPr="004A6B03">
        <w:rPr>
          <w:i/>
          <w:iCs/>
          <w:spacing w:val="-2"/>
        </w:rPr>
        <w:t>număr ridicat de persoane angrenate în agricultura de subzistență, care deține cunoștințe în domeniul agricol și care cu ajutorul sprijinului accesat prin SDL pot deveni fermieri profesioniști</w:t>
      </w:r>
      <w:r w:rsidRPr="004A6B03">
        <w:rPr>
          <w:spacing w:val="-2"/>
        </w:rPr>
        <w:t xml:space="preserve"> precum și o serie de oportunități exprimate de participanții la acțiunile de animare în cadrul chestionarelor cu privire la constituirea de ferme mici, în special în domeniul </w:t>
      </w:r>
      <w:r w:rsidRPr="004A6B03">
        <w:rPr>
          <w:b/>
          <w:bCs/>
          <w:spacing w:val="-2"/>
        </w:rPr>
        <w:t>pomiculturii</w:t>
      </w:r>
      <w:r w:rsidRPr="004A6B03">
        <w:rPr>
          <w:spacing w:val="-2"/>
        </w:rPr>
        <w:t xml:space="preserve"> și </w:t>
      </w:r>
      <w:r w:rsidRPr="004A6B03">
        <w:rPr>
          <w:b/>
          <w:bCs/>
          <w:spacing w:val="-2"/>
        </w:rPr>
        <w:t xml:space="preserve">zootehniei, </w:t>
      </w:r>
      <w:r w:rsidRPr="004A6B03">
        <w:rPr>
          <w:spacing w:val="-2"/>
        </w:rPr>
        <w:t xml:space="preserve">ce vizează </w:t>
      </w:r>
      <w:r w:rsidRPr="004A6B03">
        <w:rPr>
          <w:i/>
          <w:iCs/>
          <w:szCs w:val="24"/>
        </w:rPr>
        <w:t xml:space="preserve">restructurarea, consolidarea </w:t>
      </w:r>
      <w:proofErr w:type="spellStart"/>
      <w:r w:rsidRPr="004A6B03">
        <w:rPr>
          <w:i/>
          <w:iCs/>
          <w:szCs w:val="24"/>
        </w:rPr>
        <w:t>şi</w:t>
      </w:r>
      <w:proofErr w:type="spellEnd"/>
      <w:r w:rsidRPr="004A6B03">
        <w:rPr>
          <w:i/>
          <w:iCs/>
          <w:szCs w:val="24"/>
        </w:rPr>
        <w:t xml:space="preserve"> dezvoltarea fermelor mici pentru a fi orientate către </w:t>
      </w:r>
      <w:proofErr w:type="spellStart"/>
      <w:r w:rsidRPr="004A6B03">
        <w:rPr>
          <w:i/>
          <w:iCs/>
          <w:szCs w:val="24"/>
        </w:rPr>
        <w:t>piaţă</w:t>
      </w:r>
      <w:proofErr w:type="spellEnd"/>
      <w:r w:rsidRPr="004A6B03">
        <w:rPr>
          <w:szCs w:val="24"/>
        </w:rPr>
        <w:t xml:space="preserve">, prezenta măsură vine să răspundă acestor nevoi locale. </w:t>
      </w:r>
    </w:p>
    <w:p w14:paraId="060833C5" w14:textId="77777777" w:rsidR="00F676D5" w:rsidRPr="004A6B03" w:rsidRDefault="00F676D5" w:rsidP="00F676D5">
      <w:pPr>
        <w:ind w:firstLine="709"/>
        <w:jc w:val="both"/>
        <w:rPr>
          <w:szCs w:val="24"/>
        </w:rPr>
      </w:pPr>
      <w:r w:rsidRPr="004A6B03">
        <w:rPr>
          <w:szCs w:val="24"/>
        </w:rPr>
        <w:t xml:space="preserve">De asemenea, includerea măsurii în cadrul SDL este justificată prin faptul că majoritatea fermelor individuale se caracterizează printr-o putere economică redusă </w:t>
      </w:r>
      <w:proofErr w:type="spellStart"/>
      <w:r w:rsidRPr="004A6B03">
        <w:rPr>
          <w:szCs w:val="24"/>
        </w:rPr>
        <w:t>şi</w:t>
      </w:r>
      <w:proofErr w:type="spellEnd"/>
      <w:r w:rsidRPr="004A6B03">
        <w:rPr>
          <w:szCs w:val="24"/>
        </w:rPr>
        <w:t xml:space="preserve"> sunt orientate, cu preponderență, spre autoconsum. Deschiderea acestora către </w:t>
      </w:r>
      <w:proofErr w:type="spellStart"/>
      <w:r w:rsidRPr="004A6B03">
        <w:rPr>
          <w:szCs w:val="24"/>
        </w:rPr>
        <w:t>piaţă</w:t>
      </w:r>
      <w:proofErr w:type="spellEnd"/>
      <w:r w:rsidRPr="004A6B03">
        <w:rPr>
          <w:szCs w:val="24"/>
        </w:rPr>
        <w:t xml:space="preserve"> este relativ redusă, atât în ceea ce </w:t>
      </w:r>
      <w:proofErr w:type="spellStart"/>
      <w:r w:rsidRPr="004A6B03">
        <w:rPr>
          <w:szCs w:val="24"/>
        </w:rPr>
        <w:t>priveşte</w:t>
      </w:r>
      <w:proofErr w:type="spellEnd"/>
      <w:r w:rsidRPr="004A6B03">
        <w:rPr>
          <w:szCs w:val="24"/>
        </w:rPr>
        <w:t xml:space="preserve"> output-urile, cât </w:t>
      </w:r>
      <w:proofErr w:type="spellStart"/>
      <w:r w:rsidRPr="004A6B03">
        <w:rPr>
          <w:szCs w:val="24"/>
        </w:rPr>
        <w:t>şi</w:t>
      </w:r>
      <w:proofErr w:type="spellEnd"/>
      <w:r w:rsidRPr="004A6B03">
        <w:rPr>
          <w:szCs w:val="24"/>
        </w:rPr>
        <w:t xml:space="preserve"> input-urile necesare. Aceste ferme se caracterizează printr-o structură de </w:t>
      </w:r>
      <w:proofErr w:type="spellStart"/>
      <w:r w:rsidRPr="004A6B03">
        <w:rPr>
          <w:szCs w:val="24"/>
        </w:rPr>
        <w:t>producţie</w:t>
      </w:r>
      <w:proofErr w:type="spellEnd"/>
      <w:r w:rsidRPr="004A6B03">
        <w:rPr>
          <w:szCs w:val="24"/>
        </w:rPr>
        <w:t xml:space="preserve"> foarte diversificată, determinată de </w:t>
      </w:r>
      <w:proofErr w:type="spellStart"/>
      <w:r w:rsidRPr="004A6B03">
        <w:rPr>
          <w:szCs w:val="24"/>
        </w:rPr>
        <w:t>necesităţile</w:t>
      </w:r>
      <w:proofErr w:type="spellEnd"/>
      <w:r w:rsidRPr="004A6B03">
        <w:rPr>
          <w:szCs w:val="24"/>
        </w:rPr>
        <w:t xml:space="preserve"> gospodăriei, precum </w:t>
      </w:r>
      <w:proofErr w:type="spellStart"/>
      <w:r w:rsidRPr="004A6B03">
        <w:rPr>
          <w:szCs w:val="24"/>
        </w:rPr>
        <w:t>şi</w:t>
      </w:r>
      <w:proofErr w:type="spellEnd"/>
      <w:r w:rsidRPr="004A6B03">
        <w:rPr>
          <w:szCs w:val="24"/>
        </w:rPr>
        <w:t xml:space="preserve"> printr-o dotare tehnică redusă </w:t>
      </w:r>
      <w:proofErr w:type="spellStart"/>
      <w:r w:rsidRPr="004A6B03">
        <w:rPr>
          <w:szCs w:val="24"/>
        </w:rPr>
        <w:t>şi</w:t>
      </w:r>
      <w:proofErr w:type="spellEnd"/>
      <w:r w:rsidRPr="004A6B03">
        <w:rPr>
          <w:szCs w:val="24"/>
        </w:rPr>
        <w:t xml:space="preserve"> necorespunzătoare, ceea ce împiedică </w:t>
      </w:r>
      <w:proofErr w:type="spellStart"/>
      <w:r w:rsidRPr="004A6B03">
        <w:rPr>
          <w:szCs w:val="24"/>
        </w:rPr>
        <w:t>creşterea</w:t>
      </w:r>
      <w:proofErr w:type="spellEnd"/>
      <w:r w:rsidRPr="004A6B03">
        <w:rPr>
          <w:szCs w:val="24"/>
        </w:rPr>
        <w:t xml:space="preserve"> </w:t>
      </w:r>
      <w:proofErr w:type="spellStart"/>
      <w:r w:rsidRPr="004A6B03">
        <w:rPr>
          <w:szCs w:val="24"/>
        </w:rPr>
        <w:t>productivităţii</w:t>
      </w:r>
      <w:proofErr w:type="spellEnd"/>
      <w:r w:rsidRPr="004A6B03">
        <w:rPr>
          <w:szCs w:val="24"/>
        </w:rPr>
        <w:t xml:space="preserve"> </w:t>
      </w:r>
      <w:proofErr w:type="spellStart"/>
      <w:r w:rsidRPr="004A6B03">
        <w:rPr>
          <w:szCs w:val="24"/>
        </w:rPr>
        <w:t>şi</w:t>
      </w:r>
      <w:proofErr w:type="spellEnd"/>
      <w:r w:rsidRPr="004A6B03">
        <w:rPr>
          <w:szCs w:val="24"/>
        </w:rPr>
        <w:t xml:space="preserve"> </w:t>
      </w:r>
      <w:proofErr w:type="spellStart"/>
      <w:r w:rsidRPr="004A6B03">
        <w:rPr>
          <w:szCs w:val="24"/>
        </w:rPr>
        <w:t>obţinerea</w:t>
      </w:r>
      <w:proofErr w:type="spellEnd"/>
      <w:r w:rsidRPr="004A6B03">
        <w:rPr>
          <w:szCs w:val="24"/>
        </w:rPr>
        <w:t xml:space="preserve"> unui surplus de produse destinate vânzării. </w:t>
      </w:r>
    </w:p>
    <w:p w14:paraId="03B6C657" w14:textId="77777777" w:rsidR="00F676D5" w:rsidRPr="004A6B03" w:rsidRDefault="00F676D5" w:rsidP="00F676D5">
      <w:pPr>
        <w:ind w:firstLine="709"/>
        <w:jc w:val="both"/>
        <w:rPr>
          <w:szCs w:val="24"/>
        </w:rPr>
      </w:pPr>
      <w:r w:rsidRPr="004A6B03">
        <w:rPr>
          <w:szCs w:val="24"/>
        </w:rPr>
        <w:t xml:space="preserve">La nivelul microregiunii, datorită amplasamentului într-o zonă montană, se  constată faptul că fermele mici și mijlocii reprezintă un procent important din totalul exploatațiilor </w:t>
      </w:r>
      <w:r w:rsidRPr="004A6B03">
        <w:rPr>
          <w:szCs w:val="24"/>
        </w:rPr>
        <w:lastRenderedPageBreak/>
        <w:t>existente în zonele montane, evidențiind astfel, o tipologie semnificativă a exploatațiilor agricole.</w:t>
      </w:r>
    </w:p>
    <w:p w14:paraId="15E3ACCF" w14:textId="77777777" w:rsidR="00F676D5" w:rsidRPr="004A6B03" w:rsidRDefault="00F676D5" w:rsidP="00F676D5">
      <w:pPr>
        <w:ind w:firstLine="709"/>
        <w:jc w:val="both"/>
        <w:rPr>
          <w:szCs w:val="24"/>
        </w:rPr>
      </w:pPr>
      <w:r w:rsidRPr="004A6B03">
        <w:rPr>
          <w:szCs w:val="24"/>
        </w:rPr>
        <w:t>Având în vedere faptul că la nivel național sectorul pomicol este mai slab punctat în procesul de selecție a proiectelor decât sectorul legumicol, dar și faptul că nivelul de calificare al potențialilor beneficiari este unul scăzut, fapt ce îi dezavantajează în cadrul competiției naționale, se constată faptul că accesul la finanțare al potențialilor beneficiari din cadrul microregiunii este limitat, în ciuda faptului că în special pentru comunitățile izolate, cu IDUL mai mic de 55 agricultura profesionistă constituie singura alternativă viabilă de creșterea nivelului de trai al locuitorilor acestor zone și de reducere a gradului de sărăcie în comunitățile izolate.</w:t>
      </w:r>
    </w:p>
    <w:p w14:paraId="5A693353" w14:textId="77777777" w:rsidR="00F676D5" w:rsidRPr="004A6B03" w:rsidRDefault="00F676D5" w:rsidP="00F676D5">
      <w:pPr>
        <w:ind w:firstLine="709"/>
        <w:jc w:val="both"/>
        <w:rPr>
          <w:szCs w:val="24"/>
        </w:rPr>
      </w:pPr>
      <w:r w:rsidRPr="004A6B03">
        <w:rPr>
          <w:szCs w:val="24"/>
        </w:rPr>
        <w:t>Măsura vizează, printre altele, acordarea de finanțare în baza unor criterii de selecție locală, care să garanteze accesul la finanțare pentru solicitanții care optează pentru dezvoltarea unor ferme mici în domeniul pomicol și pentru solicitanții care optează pentru astfel de inițiative în cadrul unor localități sărace, cu IDUL mai mic de 55.</w:t>
      </w:r>
    </w:p>
    <w:p w14:paraId="10E2E4DA" w14:textId="77777777" w:rsidR="00027B2B" w:rsidRPr="004A6B03" w:rsidRDefault="00F676D5" w:rsidP="00F676D5">
      <w:pPr>
        <w:ind w:firstLine="709"/>
        <w:jc w:val="both"/>
        <w:rPr>
          <w:spacing w:val="-4"/>
          <w:szCs w:val="24"/>
        </w:rPr>
      </w:pPr>
      <w:r w:rsidRPr="004A6B03">
        <w:rPr>
          <w:szCs w:val="24"/>
        </w:rPr>
        <w:t>Astfel, sprijinul acordat pentru fermele mici existente este un instrument menit să determine, în principal, transformarea structurală și deschiderea spre piață a fermelor mici cu potențial de a deveni întreprinderi agricole viabile, precum și de a cre</w:t>
      </w:r>
      <w:r>
        <w:rPr>
          <w:szCs w:val="24"/>
        </w:rPr>
        <w:t>ș</w:t>
      </w:r>
      <w:r w:rsidRPr="004A6B03">
        <w:rPr>
          <w:szCs w:val="24"/>
        </w:rPr>
        <w:t>te capacitatea de a identifica noi oportunități de valorificare a producției acestora</w:t>
      </w:r>
      <w:r w:rsidR="00027B2B" w:rsidRPr="004A6B03">
        <w:rPr>
          <w:spacing w:val="-4"/>
          <w:szCs w:val="24"/>
        </w:rPr>
        <w:t>.</w:t>
      </w:r>
    </w:p>
    <w:p w14:paraId="6B722FAC" w14:textId="77777777" w:rsidR="00027B2B" w:rsidRPr="004A6B03" w:rsidRDefault="00027B2B" w:rsidP="00027B2B">
      <w:pPr>
        <w:ind w:firstLine="709"/>
        <w:jc w:val="both"/>
        <w:rPr>
          <w:sz w:val="10"/>
          <w:szCs w:val="10"/>
        </w:rPr>
      </w:pPr>
    </w:p>
    <w:p w14:paraId="169BC755" w14:textId="77777777" w:rsidR="00027B2B" w:rsidRPr="004A6B03" w:rsidRDefault="00027B2B" w:rsidP="00027B2B">
      <w:pPr>
        <w:widowControl w:val="0"/>
        <w:rPr>
          <w:b/>
          <w:bCs/>
        </w:rPr>
      </w:pPr>
      <w:r w:rsidRPr="004A6B03">
        <w:rPr>
          <w:b/>
          <w:bCs/>
        </w:rPr>
        <w:t>Obiective de dezvoltare rurală cf. Reg.(UE) 1305/2013, art. 4:</w:t>
      </w:r>
    </w:p>
    <w:p w14:paraId="713AC671" w14:textId="77777777" w:rsidR="00F676D5" w:rsidRPr="004A6B03" w:rsidRDefault="00F676D5" w:rsidP="00F676D5">
      <w:pPr>
        <w:pStyle w:val="Listparagraf"/>
        <w:widowControl w:val="0"/>
        <w:numPr>
          <w:ilvl w:val="0"/>
          <w:numId w:val="3"/>
        </w:numPr>
        <w:ind w:left="709" w:hanging="357"/>
      </w:pPr>
      <w:r w:rsidRPr="004A6B03">
        <w:t xml:space="preserve">favorizarea competitivității agriculturii  </w:t>
      </w:r>
    </w:p>
    <w:p w14:paraId="76DBD096" w14:textId="77777777" w:rsidR="00027B2B" w:rsidRPr="004A6B03" w:rsidRDefault="00F676D5" w:rsidP="00F676D5">
      <w:pPr>
        <w:pStyle w:val="Listparagraf"/>
        <w:widowControl w:val="0"/>
        <w:numPr>
          <w:ilvl w:val="0"/>
          <w:numId w:val="3"/>
        </w:numPr>
        <w:ind w:left="709" w:hanging="357"/>
        <w:rPr>
          <w:spacing w:val="-4"/>
        </w:rPr>
      </w:pPr>
      <w:r w:rsidRPr="004A6B03">
        <w:t>obținerea unei dezvoltări teritoriale echilibrate a economiilor și comunităților locale, inclusiv crearea și menținerea de noi locuri de muncă</w:t>
      </w:r>
      <w:r w:rsidR="00027B2B" w:rsidRPr="004A6B03">
        <w:rPr>
          <w:spacing w:val="-4"/>
        </w:rPr>
        <w:t xml:space="preserve">. </w:t>
      </w:r>
    </w:p>
    <w:p w14:paraId="69DE0E4A" w14:textId="77777777" w:rsidR="00027B2B" w:rsidRPr="004A6B03" w:rsidRDefault="00027B2B" w:rsidP="00027B2B">
      <w:pPr>
        <w:pStyle w:val="Listparagraf"/>
        <w:widowControl w:val="0"/>
        <w:rPr>
          <w:spacing w:val="-4"/>
          <w:sz w:val="10"/>
          <w:szCs w:val="10"/>
        </w:rPr>
      </w:pPr>
    </w:p>
    <w:p w14:paraId="06D71A35" w14:textId="77777777" w:rsidR="00027B2B" w:rsidRPr="004A6B03" w:rsidRDefault="00027B2B" w:rsidP="00027B2B">
      <w:pPr>
        <w:widowControl w:val="0"/>
        <w:rPr>
          <w:b/>
          <w:bCs/>
          <w:spacing w:val="-4"/>
        </w:rPr>
      </w:pPr>
      <w:r w:rsidRPr="004A6B03">
        <w:rPr>
          <w:b/>
          <w:bCs/>
          <w:spacing w:val="-4"/>
        </w:rPr>
        <w:t>Obiective specifice ale măsurii:</w:t>
      </w:r>
    </w:p>
    <w:p w14:paraId="05151742" w14:textId="77777777" w:rsidR="00027B2B" w:rsidRPr="004A6B03" w:rsidRDefault="00027B2B" w:rsidP="00027B2B">
      <w:pPr>
        <w:widowControl w:val="0"/>
        <w:rPr>
          <w:b/>
          <w:bCs/>
          <w:spacing w:val="-4"/>
          <w:sz w:val="10"/>
          <w:szCs w:val="10"/>
        </w:rPr>
      </w:pPr>
    </w:p>
    <w:p w14:paraId="1529F4B4" w14:textId="77777777" w:rsidR="00F676D5" w:rsidRPr="004A6B03" w:rsidRDefault="00F676D5" w:rsidP="00F676D5">
      <w:pPr>
        <w:pStyle w:val="Listparagraf"/>
        <w:widowControl w:val="0"/>
        <w:numPr>
          <w:ilvl w:val="0"/>
          <w:numId w:val="3"/>
        </w:numPr>
        <w:ind w:left="709" w:hanging="357"/>
      </w:pPr>
      <w:r w:rsidRPr="004A6B03">
        <w:t>îmbunătățirea managementului exploatațiilor agricole de dimensiuni mici</w:t>
      </w:r>
    </w:p>
    <w:p w14:paraId="059D59F0" w14:textId="77777777" w:rsidR="00F676D5" w:rsidRPr="004A6B03" w:rsidRDefault="00F676D5" w:rsidP="00F676D5">
      <w:pPr>
        <w:pStyle w:val="Listparagraf"/>
        <w:widowControl w:val="0"/>
        <w:numPr>
          <w:ilvl w:val="0"/>
          <w:numId w:val="3"/>
        </w:numPr>
        <w:ind w:left="709" w:hanging="357"/>
      </w:pPr>
      <w:r w:rsidRPr="004A6B03">
        <w:t>creșterea productivității sectorului agricol prin tranziția de la agricultura de subzistență la agricultura profesionistă practicată în cadrul fermelor de dimensiuni mici</w:t>
      </w:r>
    </w:p>
    <w:p w14:paraId="008FF6AD" w14:textId="77777777" w:rsidR="00F676D5" w:rsidRPr="004A6B03" w:rsidRDefault="00F676D5" w:rsidP="00F676D5">
      <w:pPr>
        <w:pStyle w:val="Listparagraf"/>
        <w:widowControl w:val="0"/>
        <w:numPr>
          <w:ilvl w:val="0"/>
          <w:numId w:val="3"/>
        </w:numPr>
        <w:ind w:left="709" w:hanging="357"/>
      </w:pPr>
      <w:r w:rsidRPr="004A6B03">
        <w:t>creșterea orientării către piață și a veniturilor exploatațiilor agricole de mici dimensiuni</w:t>
      </w:r>
    </w:p>
    <w:p w14:paraId="2DF6FDF3" w14:textId="77777777" w:rsidR="00027B2B" w:rsidRPr="00F676D5" w:rsidRDefault="00F676D5" w:rsidP="00F676D5">
      <w:pPr>
        <w:pStyle w:val="Listparagraf"/>
        <w:widowControl w:val="0"/>
        <w:numPr>
          <w:ilvl w:val="0"/>
          <w:numId w:val="3"/>
        </w:numPr>
        <w:ind w:left="709" w:hanging="357"/>
      </w:pPr>
      <w:r w:rsidRPr="004A6B03">
        <w:t>profesionalizarea activităților agricole, în special în domeniile pomicol și zootehnic la nivelul microregiunii, cu un accent special plasat asupra exploatațiilor din zonele sărace.</w:t>
      </w:r>
    </w:p>
    <w:p w14:paraId="77792878" w14:textId="77777777" w:rsidR="00027B2B" w:rsidRPr="004A6B03" w:rsidRDefault="00027B2B" w:rsidP="00027B2B">
      <w:pPr>
        <w:pStyle w:val="Listparagraf"/>
        <w:widowControl w:val="0"/>
        <w:rPr>
          <w:sz w:val="10"/>
          <w:szCs w:val="10"/>
        </w:rPr>
      </w:pPr>
    </w:p>
    <w:p w14:paraId="7E127D16" w14:textId="77777777" w:rsidR="00027B2B" w:rsidRPr="004A6B03" w:rsidRDefault="00027B2B" w:rsidP="00027B2B">
      <w:pPr>
        <w:widowControl w:val="0"/>
        <w:rPr>
          <w:b/>
          <w:bCs/>
        </w:rPr>
      </w:pPr>
      <w:r w:rsidRPr="004A6B03">
        <w:rPr>
          <w:b/>
          <w:bCs/>
        </w:rPr>
        <w:t>Măsura contribuie la prioritatea / prioritățile prevăzute la art. 5, Reg.(UE) 1305/2013:</w:t>
      </w:r>
    </w:p>
    <w:p w14:paraId="2655B665" w14:textId="77777777" w:rsidR="00027B2B" w:rsidRPr="004A6B03" w:rsidRDefault="00027B2B" w:rsidP="00027B2B">
      <w:pPr>
        <w:widowControl w:val="0"/>
        <w:rPr>
          <w:b/>
          <w:bCs/>
          <w:sz w:val="10"/>
          <w:szCs w:val="10"/>
        </w:rPr>
      </w:pPr>
    </w:p>
    <w:p w14:paraId="41430ED8" w14:textId="77777777" w:rsidR="00027B2B" w:rsidRPr="004A6B03" w:rsidRDefault="00027B2B" w:rsidP="00027B2B">
      <w:pPr>
        <w:widowControl w:val="0"/>
        <w:contextualSpacing/>
        <w:jc w:val="both"/>
        <w:rPr>
          <w:b/>
          <w:bCs/>
        </w:rPr>
      </w:pPr>
      <w:r w:rsidRPr="004A6B03">
        <w:rPr>
          <w:b/>
          <w:bCs/>
        </w:rPr>
        <w:t xml:space="preserve">P2 - </w:t>
      </w:r>
      <w:r w:rsidRPr="004A6B03">
        <w:t xml:space="preserve">Creșterea viabilității exploatațiilor și a </w:t>
      </w:r>
      <w:r>
        <w:t>competitivității</w:t>
      </w:r>
      <w:r w:rsidRPr="004A6B03">
        <w:t xml:space="preserve"> tuturor tipurilor de agricultură în toate regiunile și promovarea tehnologiilor agricole inovatoare și a gestionării durabile a pădurilor</w:t>
      </w:r>
    </w:p>
    <w:p w14:paraId="449D3941" w14:textId="77777777" w:rsidR="00027B2B" w:rsidRPr="004A6B03" w:rsidRDefault="00027B2B" w:rsidP="00027B2B">
      <w:pPr>
        <w:widowControl w:val="0"/>
        <w:rPr>
          <w:sz w:val="10"/>
          <w:szCs w:val="10"/>
        </w:rPr>
      </w:pPr>
    </w:p>
    <w:p w14:paraId="5EAA42B6" w14:textId="77777777" w:rsidR="00027B2B" w:rsidRPr="004A6B03" w:rsidRDefault="00027B2B" w:rsidP="00027B2B">
      <w:pPr>
        <w:widowControl w:val="0"/>
      </w:pPr>
      <w:r w:rsidRPr="004A6B03">
        <w:t xml:space="preserve">Măsura corespunde obiectivelor </w:t>
      </w:r>
      <w:r w:rsidRPr="004A6B03">
        <w:rPr>
          <w:b/>
          <w:bCs/>
        </w:rPr>
        <w:t>art. 19</w:t>
      </w:r>
      <w:r w:rsidRPr="004A6B03">
        <w:t xml:space="preserve"> din Reg.(UE) 1305/2013</w:t>
      </w:r>
    </w:p>
    <w:p w14:paraId="44CE20A0" w14:textId="77777777" w:rsidR="00027B2B" w:rsidRPr="004A6B03" w:rsidRDefault="00027B2B" w:rsidP="00027B2B">
      <w:pPr>
        <w:widowControl w:val="0"/>
        <w:rPr>
          <w:sz w:val="10"/>
          <w:szCs w:val="10"/>
        </w:rPr>
      </w:pPr>
    </w:p>
    <w:p w14:paraId="32C6722B" w14:textId="77777777" w:rsidR="00F676D5" w:rsidRPr="004A6B03" w:rsidRDefault="00F676D5" w:rsidP="00F676D5">
      <w:pPr>
        <w:widowControl w:val="0"/>
        <w:jc w:val="both"/>
      </w:pPr>
      <w:r w:rsidRPr="004A6B03">
        <w:t xml:space="preserve">Măsura contribuie la Domeniul de intervenție </w:t>
      </w:r>
      <w:r w:rsidRPr="004A6B03">
        <w:rPr>
          <w:b/>
          <w:bCs/>
        </w:rPr>
        <w:t xml:space="preserve">2A - </w:t>
      </w:r>
      <w:r w:rsidRPr="004A6B03">
        <w:t xml:space="preserve">Îmbunătățirea performanței economice a tuturor exploatațiilor agricole și facilitarea restructurării și modernizării exploatațiilor, în special în vederea creșterii participării pe piață și a orientării spre piață, precum și a </w:t>
      </w:r>
      <w:r w:rsidRPr="004A6B03">
        <w:lastRenderedPageBreak/>
        <w:t xml:space="preserve">diversificării activităților agricole </w:t>
      </w:r>
      <w:r w:rsidRPr="004A6B03">
        <w:rPr>
          <w:b/>
          <w:bCs/>
        </w:rPr>
        <w:t>– Art. 5 Reg.(UE) 1305/2013</w:t>
      </w:r>
    </w:p>
    <w:p w14:paraId="02169F83" w14:textId="77777777" w:rsidR="00027B2B" w:rsidRPr="004A6B03" w:rsidRDefault="00027B2B" w:rsidP="00027B2B">
      <w:pPr>
        <w:widowControl w:val="0"/>
        <w:rPr>
          <w:sz w:val="10"/>
          <w:szCs w:val="10"/>
        </w:rPr>
      </w:pPr>
    </w:p>
    <w:p w14:paraId="38F2076F" w14:textId="77777777" w:rsidR="00027B2B" w:rsidRPr="004A6B03" w:rsidRDefault="00027B2B" w:rsidP="00027B2B">
      <w:pPr>
        <w:widowControl w:val="0"/>
        <w:rPr>
          <w:b/>
          <w:bCs/>
        </w:rPr>
      </w:pPr>
      <w:r w:rsidRPr="004A6B03">
        <w:rPr>
          <w:b/>
          <w:bCs/>
        </w:rPr>
        <w:t>Măsura contribuie la obiectivele transversale ale Reg.(UE) 1305/2013:</w:t>
      </w:r>
    </w:p>
    <w:p w14:paraId="3813F290" w14:textId="77777777" w:rsidR="00027B2B" w:rsidRPr="004A6B03" w:rsidRDefault="00027B2B" w:rsidP="00027B2B">
      <w:pPr>
        <w:pStyle w:val="Listparagraf"/>
        <w:widowControl w:val="0"/>
        <w:numPr>
          <w:ilvl w:val="0"/>
          <w:numId w:val="4"/>
        </w:numPr>
        <w:ind w:left="714" w:hanging="357"/>
      </w:pPr>
      <w:r w:rsidRPr="004A6B03">
        <w:rPr>
          <w:b/>
          <w:bCs/>
        </w:rPr>
        <w:t>mediu și climă:</w:t>
      </w:r>
      <w:r w:rsidRPr="004A6B03">
        <w:t xml:space="preserve"> </w:t>
      </w:r>
      <w:r w:rsidR="00F676D5" w:rsidRPr="004A6B03">
        <w:t xml:space="preserve">sprijinul vizează inclusiv </w:t>
      </w:r>
      <w:r w:rsidR="00F676D5" w:rsidRPr="004A6B03">
        <w:rPr>
          <w:szCs w:val="24"/>
        </w:rPr>
        <w:t>adaptarea fermelor mici la schimbările climatice și reducerea vulnerabilității acestora prin adoptarea unor culturi rezistente la schimbări climatice și minima intervenție asupra solului, economisirea apei în agricultură, adoptarea de surse de încălzire bazate pe biomasă, reducerea emisiilor de amoniac prin investiții în fermă</w:t>
      </w:r>
      <w:r w:rsidRPr="004A6B03">
        <w:t xml:space="preserve"> </w:t>
      </w:r>
    </w:p>
    <w:p w14:paraId="704D427F" w14:textId="77777777" w:rsidR="00027B2B" w:rsidRPr="004A6B03" w:rsidRDefault="00027B2B" w:rsidP="00027B2B">
      <w:pPr>
        <w:pStyle w:val="Listparagraf"/>
        <w:widowControl w:val="0"/>
        <w:numPr>
          <w:ilvl w:val="0"/>
          <w:numId w:val="4"/>
        </w:numPr>
        <w:ind w:left="714" w:hanging="357"/>
        <w:rPr>
          <w:spacing w:val="-4"/>
        </w:rPr>
      </w:pPr>
      <w:r w:rsidRPr="004A6B03">
        <w:rPr>
          <w:b/>
          <w:bCs/>
          <w:spacing w:val="-4"/>
          <w:szCs w:val="24"/>
        </w:rPr>
        <w:t>inovare:</w:t>
      </w:r>
      <w:r w:rsidRPr="004A6B03">
        <w:rPr>
          <w:spacing w:val="-4"/>
          <w:szCs w:val="24"/>
        </w:rPr>
        <w:t xml:space="preserve"> </w:t>
      </w:r>
      <w:r w:rsidR="00F676D5" w:rsidRPr="004A6B03">
        <w:rPr>
          <w:szCs w:val="24"/>
        </w:rPr>
        <w:t xml:space="preserve">sprijinul acordat exploatațiilor agricole de mici dimensiuni va facilita accesul acestora pe piață, și adoptarea unor tehnici </w:t>
      </w:r>
      <w:proofErr w:type="spellStart"/>
      <w:r w:rsidR="00F676D5" w:rsidRPr="004A6B03">
        <w:rPr>
          <w:szCs w:val="24"/>
        </w:rPr>
        <w:t>şi</w:t>
      </w:r>
      <w:proofErr w:type="spellEnd"/>
      <w:r w:rsidR="00F676D5" w:rsidRPr="004A6B03">
        <w:rPr>
          <w:szCs w:val="24"/>
        </w:rPr>
        <w:t xml:space="preserve"> metode noi și unor tehnologii inovatoare</w:t>
      </w:r>
      <w:r w:rsidRPr="004A6B03">
        <w:rPr>
          <w:spacing w:val="-4"/>
          <w:szCs w:val="24"/>
        </w:rPr>
        <w:t>.</w:t>
      </w:r>
    </w:p>
    <w:p w14:paraId="5EFCE737" w14:textId="77777777" w:rsidR="00027B2B" w:rsidRPr="004A6B03" w:rsidRDefault="00027B2B" w:rsidP="00027B2B">
      <w:pPr>
        <w:widowControl w:val="0"/>
        <w:rPr>
          <w:spacing w:val="-4"/>
          <w:sz w:val="10"/>
          <w:szCs w:val="10"/>
        </w:rPr>
      </w:pPr>
    </w:p>
    <w:p w14:paraId="273F042C" w14:textId="77777777" w:rsidR="00027B2B" w:rsidRPr="004A6B03" w:rsidRDefault="00027B2B" w:rsidP="00027B2B">
      <w:pPr>
        <w:widowControl w:val="0"/>
        <w:rPr>
          <w:b/>
          <w:bCs/>
          <w:spacing w:val="-4"/>
        </w:rPr>
      </w:pPr>
      <w:r w:rsidRPr="004A6B03">
        <w:rPr>
          <w:b/>
          <w:bCs/>
          <w:spacing w:val="-4"/>
        </w:rPr>
        <w:t>Complementaritatea cu alte măsuri din SDL: -</w:t>
      </w:r>
    </w:p>
    <w:p w14:paraId="378FC1A2" w14:textId="77777777" w:rsidR="00027B2B" w:rsidRPr="004A6B03" w:rsidRDefault="00027B2B" w:rsidP="00027B2B">
      <w:pPr>
        <w:widowControl w:val="0"/>
        <w:rPr>
          <w:spacing w:val="-4"/>
          <w:sz w:val="10"/>
          <w:szCs w:val="10"/>
        </w:rPr>
      </w:pPr>
    </w:p>
    <w:p w14:paraId="21043FCA" w14:textId="77777777" w:rsidR="00027B2B" w:rsidRPr="004A6B03" w:rsidRDefault="00027B2B" w:rsidP="00027B2B">
      <w:pPr>
        <w:widowControl w:val="0"/>
        <w:rPr>
          <w:b/>
          <w:bCs/>
          <w:spacing w:val="-4"/>
        </w:rPr>
      </w:pPr>
      <w:r w:rsidRPr="004A6B03">
        <w:rPr>
          <w:b/>
          <w:bCs/>
          <w:spacing w:val="-4"/>
        </w:rPr>
        <w:t xml:space="preserve">Sinergia cu alte măsuri din SDL: </w:t>
      </w:r>
    </w:p>
    <w:p w14:paraId="3B0FFD5A" w14:textId="77777777" w:rsidR="00387A6E" w:rsidRPr="004A6B03" w:rsidRDefault="00F676D5" w:rsidP="00027B2B">
      <w:pPr>
        <w:pStyle w:val="Listparagraf"/>
        <w:widowControl w:val="0"/>
        <w:numPr>
          <w:ilvl w:val="0"/>
          <w:numId w:val="5"/>
        </w:numPr>
        <w:ind w:left="714" w:hanging="357"/>
        <w:rPr>
          <w:b/>
          <w:bCs/>
          <w:spacing w:val="-4"/>
        </w:rPr>
      </w:pPr>
      <w:r w:rsidRPr="004A6B03">
        <w:rPr>
          <w:b/>
          <w:bCs/>
        </w:rPr>
        <w:t xml:space="preserve">M2/6.1. – </w:t>
      </w:r>
      <w:r w:rsidRPr="004A6B03">
        <w:t xml:space="preserve">Sprijin pentru instalarea tinerilor fermieri (măsurile contribuie în mod sinergic la îndeplinirea Priorității 2 din SDL, respectiv: </w:t>
      </w:r>
      <w:r w:rsidRPr="004A6B03">
        <w:rPr>
          <w:bCs/>
          <w:i/>
          <w:iCs/>
        </w:rPr>
        <w:t xml:space="preserve">Creșterea viabilității exploatațiilor și a </w:t>
      </w:r>
      <w:r>
        <w:rPr>
          <w:bCs/>
          <w:i/>
          <w:iCs/>
        </w:rPr>
        <w:t>competitivității</w:t>
      </w:r>
      <w:r w:rsidRPr="004A6B03">
        <w:rPr>
          <w:bCs/>
          <w:i/>
          <w:iCs/>
        </w:rPr>
        <w:t xml:space="preserve"> tuturor tipurilor de agricultură în toate regiunile și promovarea tehnologiilor agricole inovatoare și a gestionării durabile a pădurilor</w:t>
      </w:r>
      <w:r w:rsidR="00027B2B" w:rsidRPr="004A6B03">
        <w:rPr>
          <w:bCs/>
          <w:i/>
          <w:iCs/>
          <w:spacing w:val="-4"/>
        </w:rPr>
        <w:t>.</w:t>
      </w:r>
    </w:p>
    <w:p w14:paraId="6F773EC8" w14:textId="77777777" w:rsidR="00387A6E" w:rsidRPr="004A6B03" w:rsidRDefault="00387A6E" w:rsidP="00387A6E">
      <w:pPr>
        <w:widowControl w:val="0"/>
        <w:ind w:left="714" w:hanging="357"/>
        <w:contextualSpacing/>
        <w:jc w:val="both"/>
        <w:rPr>
          <w:spacing w:val="-4"/>
          <w:sz w:val="10"/>
          <w:szCs w:val="10"/>
        </w:rPr>
      </w:pPr>
    </w:p>
    <w:p w14:paraId="4CB07DBC" w14:textId="77777777" w:rsidR="00387A6E" w:rsidRPr="004A6B03" w:rsidRDefault="00387A6E" w:rsidP="00387A6E">
      <w:pPr>
        <w:pStyle w:val="Listparagraf"/>
        <w:widowControl w:val="0"/>
        <w:numPr>
          <w:ilvl w:val="0"/>
          <w:numId w:val="13"/>
        </w:numPr>
        <w:rPr>
          <w:spacing w:val="-4"/>
        </w:rPr>
      </w:pPr>
      <w:r w:rsidRPr="004A6B03">
        <w:rPr>
          <w:b/>
          <w:spacing w:val="-4"/>
        </w:rPr>
        <w:t>Valoarea adăugată a măsurii</w:t>
      </w:r>
    </w:p>
    <w:p w14:paraId="29D47189" w14:textId="77777777" w:rsidR="00387A6E" w:rsidRPr="004A6B03" w:rsidRDefault="00387A6E" w:rsidP="00387A6E">
      <w:pPr>
        <w:pStyle w:val="Listparagraf"/>
        <w:widowControl w:val="0"/>
        <w:rPr>
          <w:spacing w:val="-4"/>
          <w:sz w:val="10"/>
          <w:szCs w:val="10"/>
        </w:rPr>
      </w:pPr>
    </w:p>
    <w:p w14:paraId="56145F3F" w14:textId="77777777" w:rsidR="00F676D5" w:rsidRPr="004A6B03" w:rsidRDefault="00F676D5" w:rsidP="00F676D5">
      <w:pPr>
        <w:pStyle w:val="Listparagraf"/>
        <w:widowControl w:val="0"/>
        <w:numPr>
          <w:ilvl w:val="0"/>
          <w:numId w:val="1"/>
        </w:numPr>
        <w:ind w:left="714" w:hanging="357"/>
      </w:pPr>
      <w:r w:rsidRPr="004A6B03">
        <w:rPr>
          <w:b/>
          <w:bCs/>
        </w:rPr>
        <w:t>caracterul inovator</w:t>
      </w:r>
      <w:r w:rsidRPr="004A6B03">
        <w:t xml:space="preserve"> al intervenției constă în faptul că </w:t>
      </w:r>
      <w:r w:rsidRPr="004A6B03">
        <w:rPr>
          <w:szCs w:val="24"/>
        </w:rPr>
        <w:t xml:space="preserve">sprijinul acordat </w:t>
      </w:r>
      <w:proofErr w:type="spellStart"/>
      <w:r w:rsidRPr="004A6B03">
        <w:rPr>
          <w:szCs w:val="24"/>
        </w:rPr>
        <w:t>exploataţiilor</w:t>
      </w:r>
      <w:proofErr w:type="spellEnd"/>
      <w:r w:rsidRPr="004A6B03">
        <w:rPr>
          <w:szCs w:val="24"/>
        </w:rPr>
        <w:t xml:space="preserve"> agricole de mici dimensiuni va facilita accesul acestora pe </w:t>
      </w:r>
      <w:proofErr w:type="spellStart"/>
      <w:r w:rsidRPr="004A6B03">
        <w:rPr>
          <w:szCs w:val="24"/>
        </w:rPr>
        <w:t>piaţă</w:t>
      </w:r>
      <w:proofErr w:type="spellEnd"/>
      <w:r w:rsidRPr="004A6B03">
        <w:rPr>
          <w:szCs w:val="24"/>
        </w:rPr>
        <w:t xml:space="preserve">, și adoptarea unor tehnici </w:t>
      </w:r>
      <w:proofErr w:type="spellStart"/>
      <w:r w:rsidRPr="004A6B03">
        <w:rPr>
          <w:szCs w:val="24"/>
        </w:rPr>
        <w:t>şi</w:t>
      </w:r>
      <w:proofErr w:type="spellEnd"/>
      <w:r w:rsidRPr="004A6B03">
        <w:rPr>
          <w:szCs w:val="24"/>
        </w:rPr>
        <w:t xml:space="preserve"> metode noi și unor tehnologii inovatoare</w:t>
      </w:r>
      <w:r w:rsidRPr="004A6B03">
        <w:t xml:space="preserve"> </w:t>
      </w:r>
    </w:p>
    <w:p w14:paraId="6696E2DA" w14:textId="77777777" w:rsidR="00387A6E" w:rsidRPr="00027B2B" w:rsidRDefault="00F676D5" w:rsidP="00F676D5">
      <w:pPr>
        <w:pStyle w:val="Listparagraf"/>
        <w:widowControl w:val="0"/>
        <w:numPr>
          <w:ilvl w:val="0"/>
          <w:numId w:val="1"/>
        </w:numPr>
        <w:ind w:left="714" w:hanging="357"/>
        <w:rPr>
          <w:b/>
          <w:bCs/>
          <w:spacing w:val="-4"/>
        </w:rPr>
      </w:pPr>
      <w:r w:rsidRPr="004A6B03">
        <w:rPr>
          <w:b/>
          <w:bCs/>
        </w:rPr>
        <w:t>valoarea adăugată</w:t>
      </w:r>
      <w:r w:rsidRPr="004A6B03">
        <w:t xml:space="preserve"> rezidă în faptul că se acordă prioritate la finanțare proiectelor care prevăd investiții în domeniul pomiculturii, zootehniei și proiectelor care sunt implementate în localitățile mai puțin dezvoltate existente la nivelul micro-regiunii, asigurând astfel șanse sporite de finanțare proiectelor care la nivel național ar obține un punctaj mai scăzut. Alte aspecte generatoare de valoare adăugată constau în posibilitatea asocierii micilor fermieri în cadrul diferitelor forme asociative, participarea acestora la schemele de calitate, creșterea productivității exploatațiilor agricole de mici dimensiuni, utilizarea mai rațională a terenurilor agricole, crearea unui cadru propice transferului de informație relevantă pentru fermieri</w:t>
      </w:r>
      <w:r w:rsidR="00387A6E" w:rsidRPr="004A6B03">
        <w:rPr>
          <w:spacing w:val="-4"/>
        </w:rPr>
        <w:t>.</w:t>
      </w:r>
    </w:p>
    <w:p w14:paraId="4589C5C6" w14:textId="77777777" w:rsidR="00027B2B" w:rsidRPr="004A6B03" w:rsidRDefault="00027B2B" w:rsidP="00027B2B">
      <w:pPr>
        <w:pStyle w:val="Listparagraf"/>
        <w:widowControl w:val="0"/>
        <w:ind w:left="714"/>
        <w:rPr>
          <w:b/>
          <w:bCs/>
          <w:spacing w:val="-4"/>
        </w:rPr>
      </w:pPr>
    </w:p>
    <w:p w14:paraId="51750B14" w14:textId="77777777" w:rsidR="00387A6E" w:rsidRPr="004A6B03" w:rsidRDefault="00387A6E" w:rsidP="00387A6E">
      <w:pPr>
        <w:pStyle w:val="Listparagraf"/>
        <w:widowControl w:val="0"/>
        <w:rPr>
          <w:b/>
          <w:bCs/>
          <w:spacing w:val="-4"/>
          <w:sz w:val="10"/>
          <w:szCs w:val="10"/>
        </w:rPr>
      </w:pPr>
    </w:p>
    <w:p w14:paraId="1236E96B" w14:textId="77777777" w:rsidR="00387A6E" w:rsidRPr="004A6B03" w:rsidRDefault="00387A6E" w:rsidP="00387A6E">
      <w:pPr>
        <w:pStyle w:val="Listparagraf"/>
        <w:widowControl w:val="0"/>
        <w:numPr>
          <w:ilvl w:val="0"/>
          <w:numId w:val="13"/>
        </w:numPr>
        <w:rPr>
          <w:b/>
          <w:spacing w:val="-4"/>
        </w:rPr>
      </w:pPr>
      <w:r w:rsidRPr="004A6B03">
        <w:rPr>
          <w:b/>
          <w:spacing w:val="-4"/>
        </w:rPr>
        <w:t>Trimiteri la alte acte legislative:</w:t>
      </w:r>
    </w:p>
    <w:p w14:paraId="5FA5579B" w14:textId="77777777" w:rsidR="00027B2B" w:rsidRPr="004A6B03" w:rsidRDefault="00027B2B" w:rsidP="00027B2B">
      <w:pPr>
        <w:pStyle w:val="Listparagraf"/>
        <w:widowControl w:val="0"/>
        <w:numPr>
          <w:ilvl w:val="0"/>
          <w:numId w:val="6"/>
        </w:numPr>
        <w:ind w:left="993" w:hanging="357"/>
        <w:rPr>
          <w:b/>
          <w:spacing w:val="-4"/>
        </w:rPr>
      </w:pPr>
      <w:r w:rsidRPr="004A6B03">
        <w:rPr>
          <w:bCs/>
          <w:spacing w:val="-4"/>
        </w:rPr>
        <w:t>Legislația UE:</w:t>
      </w:r>
    </w:p>
    <w:p w14:paraId="651EB5D0" w14:textId="77777777" w:rsidR="00F676D5" w:rsidRPr="004A6B03" w:rsidRDefault="00F676D5" w:rsidP="00F676D5">
      <w:pPr>
        <w:pStyle w:val="Listparagraf"/>
        <w:widowControl w:val="0"/>
        <w:numPr>
          <w:ilvl w:val="1"/>
          <w:numId w:val="6"/>
        </w:numPr>
        <w:ind w:left="1134" w:hanging="357"/>
      </w:pPr>
      <w:r w:rsidRPr="004A6B03">
        <w:rPr>
          <w:b/>
          <w:bCs/>
        </w:rPr>
        <w:t>Regulamentul (CE) nr. 1242/2008</w:t>
      </w:r>
      <w:r w:rsidRPr="004A6B03">
        <w:t xml:space="preserve"> de stabilire a unei tipologii comunitare pentru exploatații agricole;</w:t>
      </w:r>
    </w:p>
    <w:p w14:paraId="6631EAF7" w14:textId="77777777" w:rsidR="00027B2B" w:rsidRPr="004A6B03" w:rsidRDefault="00F676D5" w:rsidP="00F676D5">
      <w:pPr>
        <w:pStyle w:val="Listparagraf"/>
        <w:widowControl w:val="0"/>
        <w:numPr>
          <w:ilvl w:val="1"/>
          <w:numId w:val="6"/>
        </w:numPr>
        <w:ind w:left="1134" w:hanging="357"/>
        <w:rPr>
          <w:spacing w:val="-4"/>
        </w:rPr>
      </w:pPr>
      <w:r w:rsidRPr="004A6B03">
        <w:rPr>
          <w:b/>
          <w:bCs/>
        </w:rPr>
        <w:t>Recomandarea 2003/361/CE</w:t>
      </w:r>
      <w:r w:rsidRPr="004A6B03">
        <w:t xml:space="preserve"> din 6 mai 2003 privind definirea micro-întreprinderilor </w:t>
      </w:r>
      <w:proofErr w:type="spellStart"/>
      <w:r w:rsidRPr="004A6B03">
        <w:t>şi</w:t>
      </w:r>
      <w:proofErr w:type="spellEnd"/>
      <w:r w:rsidRPr="004A6B03">
        <w:t xml:space="preserve"> a întreprinderilor mici </w:t>
      </w:r>
      <w:proofErr w:type="spellStart"/>
      <w:r w:rsidRPr="004A6B03">
        <w:t>şi</w:t>
      </w:r>
      <w:proofErr w:type="spellEnd"/>
      <w:r w:rsidRPr="004A6B03">
        <w:t xml:space="preserve"> mijlocii</w:t>
      </w:r>
    </w:p>
    <w:p w14:paraId="240FEFFB" w14:textId="77777777" w:rsidR="00027B2B" w:rsidRPr="004A6B03" w:rsidRDefault="00027B2B" w:rsidP="00027B2B">
      <w:pPr>
        <w:pStyle w:val="Listparagraf"/>
        <w:widowControl w:val="0"/>
        <w:numPr>
          <w:ilvl w:val="0"/>
          <w:numId w:val="6"/>
        </w:numPr>
        <w:ind w:left="993" w:hanging="357"/>
        <w:rPr>
          <w:spacing w:val="-4"/>
        </w:rPr>
      </w:pPr>
      <w:r w:rsidRPr="004A6B03">
        <w:rPr>
          <w:spacing w:val="-4"/>
        </w:rPr>
        <w:t>Legislația națională:</w:t>
      </w:r>
    </w:p>
    <w:p w14:paraId="12763964" w14:textId="77777777" w:rsidR="00F676D5" w:rsidRPr="004A6B03" w:rsidRDefault="00F676D5" w:rsidP="00F676D5">
      <w:pPr>
        <w:pStyle w:val="Listparagraf"/>
        <w:widowControl w:val="0"/>
        <w:numPr>
          <w:ilvl w:val="1"/>
          <w:numId w:val="6"/>
        </w:numPr>
        <w:ind w:left="1134" w:hanging="357"/>
      </w:pPr>
      <w:r w:rsidRPr="004A6B03">
        <w:rPr>
          <w:b/>
          <w:bCs/>
        </w:rPr>
        <w:t xml:space="preserve">Lege Nr. 346/2004 </w:t>
      </w:r>
      <w:r w:rsidRPr="004A6B03">
        <w:t xml:space="preserve">privind stimularea înființării și dezvoltării întreprinderilor mici și mijlocii cu modificările  </w:t>
      </w:r>
      <w:proofErr w:type="spellStart"/>
      <w:r w:rsidRPr="004A6B03">
        <w:t>şi</w:t>
      </w:r>
      <w:proofErr w:type="spellEnd"/>
      <w:r w:rsidRPr="004A6B03">
        <w:t xml:space="preserve"> completările ulterioare;</w:t>
      </w:r>
    </w:p>
    <w:p w14:paraId="5C84768F" w14:textId="77777777" w:rsidR="00F676D5" w:rsidRPr="004A6B03" w:rsidRDefault="00F676D5" w:rsidP="00F676D5">
      <w:pPr>
        <w:pStyle w:val="Listparagraf"/>
        <w:widowControl w:val="0"/>
        <w:numPr>
          <w:ilvl w:val="1"/>
          <w:numId w:val="6"/>
        </w:numPr>
        <w:ind w:left="1134" w:hanging="357"/>
      </w:pPr>
      <w:r w:rsidRPr="004A6B03">
        <w:rPr>
          <w:b/>
          <w:bCs/>
        </w:rPr>
        <w:lastRenderedPageBreak/>
        <w:t xml:space="preserve">Ordonanță de urgență nr. 44/2008 </w:t>
      </w:r>
      <w:r w:rsidRPr="004A6B03">
        <w:t>privind desfășurarea activităților economice de către persoanele fizice autorizate, întreprinderile individuale și întreprinderile familiale cu modificările și completările ulterioare.</w:t>
      </w:r>
    </w:p>
    <w:p w14:paraId="60C545DB" w14:textId="77777777" w:rsidR="00F676D5" w:rsidRPr="004A6B03" w:rsidRDefault="00F676D5" w:rsidP="00F676D5">
      <w:pPr>
        <w:pStyle w:val="Listparagraf"/>
        <w:widowControl w:val="0"/>
        <w:numPr>
          <w:ilvl w:val="1"/>
          <w:numId w:val="6"/>
        </w:numPr>
        <w:ind w:left="1134" w:hanging="357"/>
      </w:pPr>
      <w:r w:rsidRPr="004A6B03">
        <w:rPr>
          <w:b/>
          <w:bCs/>
        </w:rPr>
        <w:t>Ordin nr. 22/2011</w:t>
      </w:r>
      <w:r w:rsidRPr="004A6B03">
        <w:t xml:space="preserve"> al Ministrului Agriculturii și Dezvoltării Rurale privind reorganizarea Registrului fermelor, care devine Registrul unic de identificare, în vederea accesării măsurilor reglementate de Politica Agricolă Comună;</w:t>
      </w:r>
    </w:p>
    <w:p w14:paraId="0B15D0B5" w14:textId="77777777" w:rsidR="00387A6E" w:rsidRPr="004A6B03" w:rsidRDefault="00F676D5" w:rsidP="00F676D5">
      <w:pPr>
        <w:pStyle w:val="Listparagraf"/>
        <w:widowControl w:val="0"/>
        <w:numPr>
          <w:ilvl w:val="1"/>
          <w:numId w:val="6"/>
        </w:numPr>
        <w:ind w:left="1134" w:hanging="357"/>
        <w:rPr>
          <w:spacing w:val="-4"/>
        </w:rPr>
      </w:pPr>
      <w:r w:rsidRPr="004A6B03">
        <w:rPr>
          <w:b/>
          <w:bCs/>
        </w:rPr>
        <w:t xml:space="preserve">Ordonanță de Urgență nr. 43/2013 </w:t>
      </w:r>
      <w:r w:rsidRPr="004A6B03">
        <w:t>privind unele măsuri pentru dezvoltarea și susținerea fermelor de familie și facilitarea accesului la finanțare al fermierilor</w:t>
      </w:r>
      <w:r w:rsidR="00027B2B" w:rsidRPr="004A6B03">
        <w:rPr>
          <w:spacing w:val="-4"/>
        </w:rPr>
        <w:t>.</w:t>
      </w:r>
    </w:p>
    <w:p w14:paraId="5EF463AD" w14:textId="77777777" w:rsidR="00387A6E" w:rsidRPr="004A6B03" w:rsidRDefault="00387A6E" w:rsidP="00027B2B">
      <w:pPr>
        <w:pStyle w:val="Listparagraf"/>
        <w:widowControl w:val="0"/>
        <w:ind w:left="1134"/>
        <w:rPr>
          <w:spacing w:val="-4"/>
          <w:sz w:val="10"/>
        </w:rPr>
      </w:pPr>
    </w:p>
    <w:p w14:paraId="60A0DF54" w14:textId="77777777" w:rsidR="00387A6E" w:rsidRPr="004A6B03" w:rsidRDefault="00387A6E" w:rsidP="00027B2B">
      <w:pPr>
        <w:pStyle w:val="Listparagraf"/>
        <w:widowControl w:val="0"/>
        <w:numPr>
          <w:ilvl w:val="0"/>
          <w:numId w:val="13"/>
        </w:numPr>
        <w:rPr>
          <w:b/>
          <w:spacing w:val="-4"/>
        </w:rPr>
      </w:pPr>
      <w:r w:rsidRPr="004A6B03">
        <w:rPr>
          <w:b/>
          <w:spacing w:val="-4"/>
        </w:rPr>
        <w:t>Beneficiari direcți / indirecți (grup țintă)</w:t>
      </w:r>
    </w:p>
    <w:p w14:paraId="16A4808B" w14:textId="77777777" w:rsidR="00387A6E" w:rsidRPr="004A6B03" w:rsidRDefault="00387A6E" w:rsidP="00027B2B">
      <w:pPr>
        <w:pStyle w:val="Listparagraf"/>
        <w:widowControl w:val="0"/>
        <w:rPr>
          <w:b/>
          <w:spacing w:val="-4"/>
          <w:sz w:val="10"/>
          <w:szCs w:val="10"/>
        </w:rPr>
      </w:pPr>
    </w:p>
    <w:p w14:paraId="3FE424F8" w14:textId="3F16E8AD" w:rsidR="00387A6E" w:rsidRPr="004A6B03" w:rsidRDefault="00F676D5" w:rsidP="00F676D5">
      <w:pPr>
        <w:widowControl w:val="0"/>
        <w:jc w:val="both"/>
        <w:rPr>
          <w:spacing w:val="-4"/>
        </w:rPr>
      </w:pPr>
      <w:r w:rsidRPr="004A6B03">
        <w:rPr>
          <w:szCs w:val="24"/>
        </w:rPr>
        <w:t xml:space="preserve">Fermierii care au drept de proprietate și/sau drept de </w:t>
      </w:r>
      <w:proofErr w:type="spellStart"/>
      <w:r w:rsidRPr="004A6B03">
        <w:rPr>
          <w:szCs w:val="24"/>
        </w:rPr>
        <w:t>folosinţă</w:t>
      </w:r>
      <w:proofErr w:type="spellEnd"/>
      <w:r w:rsidRPr="004A6B03">
        <w:rPr>
          <w:szCs w:val="24"/>
        </w:rPr>
        <w:t xml:space="preserve"> pentru o exploatație agricolă care intră în categoria de fermă mică conform definiției relevante cu excepția persoanelor fizice neautorizate. Fermele mici sunt definite ca fiind exploatații agricole cu o dimensiune economică între </w:t>
      </w:r>
      <w:r w:rsidR="00060CD3">
        <w:rPr>
          <w:szCs w:val="24"/>
        </w:rPr>
        <w:t>4</w:t>
      </w:r>
      <w:r w:rsidRPr="004A6B03">
        <w:rPr>
          <w:szCs w:val="24"/>
        </w:rPr>
        <w:t>.000 –</w:t>
      </w:r>
      <w:r w:rsidR="00060CD3">
        <w:rPr>
          <w:szCs w:val="24"/>
        </w:rPr>
        <w:t>7</w:t>
      </w:r>
      <w:r w:rsidRPr="004A6B03">
        <w:rPr>
          <w:szCs w:val="24"/>
        </w:rPr>
        <w:t>.999 € SO</w:t>
      </w:r>
      <w:r w:rsidR="00027B2B">
        <w:rPr>
          <w:spacing w:val="-4"/>
        </w:rPr>
        <w:t>.</w:t>
      </w:r>
    </w:p>
    <w:p w14:paraId="2E6B1B15" w14:textId="77777777" w:rsidR="00387A6E" w:rsidRPr="004A6B03" w:rsidRDefault="00387A6E" w:rsidP="00027B2B">
      <w:pPr>
        <w:pStyle w:val="Listparagraf"/>
        <w:widowControl w:val="0"/>
        <w:rPr>
          <w:b/>
          <w:spacing w:val="-4"/>
          <w:sz w:val="10"/>
          <w:szCs w:val="10"/>
        </w:rPr>
      </w:pPr>
    </w:p>
    <w:p w14:paraId="5DFAB810" w14:textId="77777777" w:rsidR="00387A6E" w:rsidRPr="004A6B03" w:rsidRDefault="00387A6E" w:rsidP="00027B2B">
      <w:pPr>
        <w:pStyle w:val="Listparagraf"/>
        <w:widowControl w:val="0"/>
        <w:numPr>
          <w:ilvl w:val="0"/>
          <w:numId w:val="13"/>
        </w:numPr>
        <w:rPr>
          <w:spacing w:val="-4"/>
        </w:rPr>
      </w:pPr>
      <w:r w:rsidRPr="004A6B03">
        <w:rPr>
          <w:b/>
          <w:spacing w:val="-4"/>
        </w:rPr>
        <w:t>Tip de sprijin</w:t>
      </w:r>
    </w:p>
    <w:p w14:paraId="767429EE" w14:textId="77777777" w:rsidR="00387A6E" w:rsidRPr="004A6B03" w:rsidRDefault="00387A6E" w:rsidP="00027B2B">
      <w:pPr>
        <w:pStyle w:val="Listparagraf"/>
        <w:widowControl w:val="0"/>
        <w:rPr>
          <w:b/>
          <w:spacing w:val="-4"/>
          <w:sz w:val="10"/>
          <w:szCs w:val="10"/>
        </w:rPr>
      </w:pPr>
    </w:p>
    <w:p w14:paraId="617993C8" w14:textId="77777777" w:rsidR="00387A6E" w:rsidRPr="00027B2B" w:rsidRDefault="00F676D5" w:rsidP="00027B2B">
      <w:pPr>
        <w:widowControl w:val="0"/>
        <w:rPr>
          <w:szCs w:val="24"/>
        </w:rPr>
      </w:pPr>
      <w:r w:rsidRPr="004A6B03">
        <w:rPr>
          <w:szCs w:val="24"/>
        </w:rPr>
        <w:t>Sprijinul va fi acordat sub formă de sumă forfetară pentru implementarea obiectivelor furnizate în planul de afaceri</w:t>
      </w:r>
      <w:r>
        <w:rPr>
          <w:szCs w:val="24"/>
        </w:rPr>
        <w:t>.</w:t>
      </w:r>
    </w:p>
    <w:p w14:paraId="10275778" w14:textId="77777777" w:rsidR="00387A6E" w:rsidRPr="004A6B03" w:rsidRDefault="00387A6E" w:rsidP="00027B2B">
      <w:pPr>
        <w:pStyle w:val="Listparagraf"/>
        <w:widowControl w:val="0"/>
        <w:rPr>
          <w:spacing w:val="-4"/>
          <w:sz w:val="10"/>
          <w:highlight w:val="yellow"/>
        </w:rPr>
      </w:pPr>
    </w:p>
    <w:p w14:paraId="50535B14" w14:textId="77777777" w:rsidR="00387A6E" w:rsidRPr="004A6B03" w:rsidRDefault="00387A6E" w:rsidP="00027B2B">
      <w:pPr>
        <w:pStyle w:val="Listparagraf"/>
        <w:widowControl w:val="0"/>
        <w:numPr>
          <w:ilvl w:val="0"/>
          <w:numId w:val="13"/>
        </w:numPr>
        <w:rPr>
          <w:spacing w:val="-4"/>
        </w:rPr>
      </w:pPr>
      <w:r w:rsidRPr="004A6B03">
        <w:rPr>
          <w:b/>
          <w:spacing w:val="-4"/>
        </w:rPr>
        <w:t>Tipuri de acțiuni eligibile și neeligibile</w:t>
      </w:r>
    </w:p>
    <w:p w14:paraId="28D9E8DB" w14:textId="77777777" w:rsidR="00387A6E" w:rsidRPr="004A6B03" w:rsidRDefault="00387A6E" w:rsidP="00027B2B">
      <w:pPr>
        <w:pStyle w:val="Listparagraf"/>
        <w:widowControl w:val="0"/>
        <w:rPr>
          <w:b/>
          <w:spacing w:val="-4"/>
          <w:sz w:val="10"/>
          <w:szCs w:val="10"/>
        </w:rPr>
      </w:pPr>
    </w:p>
    <w:p w14:paraId="4AC6E430" w14:textId="77777777" w:rsidR="00027B2B" w:rsidRPr="00027B2B" w:rsidRDefault="00F676D5" w:rsidP="00F676D5">
      <w:pPr>
        <w:widowControl w:val="0"/>
        <w:jc w:val="both"/>
        <w:rPr>
          <w:spacing w:val="-4"/>
        </w:rPr>
      </w:pPr>
      <w:r w:rsidRPr="004A6B03">
        <w:rPr>
          <w:b/>
          <w:bCs/>
          <w:szCs w:val="24"/>
        </w:rPr>
        <w:t>Sprijinul se acordă pentru ferma mică</w:t>
      </w:r>
      <w:r w:rsidRPr="004A6B03">
        <w:rPr>
          <w:szCs w:val="24"/>
        </w:rPr>
        <w:t xml:space="preserve">, cu scopul de a facilita dezvoltarea fermelor mici pe baza planului de afaceri (PA). Toate cheltuielile propuse în PA, inclusiv capitalul de lucru și activitățile relevante pentru implementarea corectă a </w:t>
      </w:r>
      <w:r w:rsidRPr="004A6B03">
        <w:rPr>
          <w:b/>
          <w:bCs/>
          <w:szCs w:val="24"/>
        </w:rPr>
        <w:t>PA</w:t>
      </w:r>
      <w:r w:rsidRPr="004A6B03">
        <w:rPr>
          <w:szCs w:val="24"/>
        </w:rPr>
        <w:t xml:space="preserve"> </w:t>
      </w:r>
      <w:r w:rsidRPr="004A6B03">
        <w:rPr>
          <w:b/>
          <w:bCs/>
          <w:szCs w:val="24"/>
        </w:rPr>
        <w:t>aprobat</w:t>
      </w:r>
      <w:r w:rsidRPr="004A6B03">
        <w:rPr>
          <w:szCs w:val="24"/>
        </w:rPr>
        <w:t>, pot fi  eligibile, indiferent de natura acestora</w:t>
      </w:r>
      <w:r w:rsidR="00027B2B" w:rsidRPr="00027B2B">
        <w:rPr>
          <w:spacing w:val="-4"/>
        </w:rPr>
        <w:t>.</w:t>
      </w:r>
    </w:p>
    <w:p w14:paraId="4B2CDBFB" w14:textId="77777777" w:rsidR="00387A6E" w:rsidRPr="004A6B03" w:rsidRDefault="00387A6E" w:rsidP="00027B2B">
      <w:pPr>
        <w:pStyle w:val="Listparagraf"/>
        <w:widowControl w:val="0"/>
        <w:rPr>
          <w:spacing w:val="-4"/>
          <w:sz w:val="10"/>
          <w:szCs w:val="10"/>
        </w:rPr>
      </w:pPr>
    </w:p>
    <w:p w14:paraId="12FFFE29" w14:textId="77777777" w:rsidR="00387A6E" w:rsidRPr="004A6B03" w:rsidRDefault="00387A6E" w:rsidP="00027B2B">
      <w:pPr>
        <w:pStyle w:val="Listparagraf"/>
        <w:widowControl w:val="0"/>
        <w:numPr>
          <w:ilvl w:val="0"/>
          <w:numId w:val="13"/>
        </w:numPr>
        <w:rPr>
          <w:spacing w:val="-4"/>
        </w:rPr>
      </w:pPr>
      <w:r w:rsidRPr="004A6B03">
        <w:rPr>
          <w:b/>
          <w:spacing w:val="-4"/>
        </w:rPr>
        <w:t>Condiții de eligibilitate</w:t>
      </w:r>
    </w:p>
    <w:p w14:paraId="01C6136F" w14:textId="77777777" w:rsidR="00387A6E" w:rsidRPr="004A6B03" w:rsidRDefault="00387A6E" w:rsidP="00027B2B">
      <w:pPr>
        <w:pStyle w:val="Listparagraf"/>
        <w:widowControl w:val="0"/>
        <w:rPr>
          <w:b/>
          <w:spacing w:val="-4"/>
          <w:sz w:val="10"/>
          <w:szCs w:val="10"/>
        </w:rPr>
      </w:pPr>
    </w:p>
    <w:p w14:paraId="26E44711" w14:textId="77777777" w:rsidR="00F676D5" w:rsidRPr="004A6B03" w:rsidRDefault="00F676D5" w:rsidP="00F676D5">
      <w:pPr>
        <w:numPr>
          <w:ilvl w:val="0"/>
          <w:numId w:val="19"/>
        </w:numPr>
        <w:ind w:left="567" w:hanging="290"/>
        <w:jc w:val="both"/>
        <w:rPr>
          <w:szCs w:val="24"/>
        </w:rPr>
      </w:pPr>
      <w:r w:rsidRPr="004A6B03">
        <w:rPr>
          <w:szCs w:val="24"/>
        </w:rPr>
        <w:t xml:space="preserve">Solicitantul trebuie să se încadreze în categoria microîntreprinderilor </w:t>
      </w:r>
      <w:proofErr w:type="spellStart"/>
      <w:r w:rsidRPr="004A6B03">
        <w:rPr>
          <w:szCs w:val="24"/>
        </w:rPr>
        <w:t>şi</w:t>
      </w:r>
      <w:proofErr w:type="spellEnd"/>
      <w:r w:rsidRPr="004A6B03">
        <w:rPr>
          <w:szCs w:val="24"/>
        </w:rPr>
        <w:t xml:space="preserve"> întreprinderilor mici;</w:t>
      </w:r>
    </w:p>
    <w:p w14:paraId="1E87246E" w14:textId="3F21AAD3" w:rsidR="00F676D5" w:rsidRPr="004A6B03" w:rsidRDefault="00F676D5" w:rsidP="00F676D5">
      <w:pPr>
        <w:numPr>
          <w:ilvl w:val="0"/>
          <w:numId w:val="19"/>
        </w:numPr>
        <w:ind w:left="567" w:hanging="290"/>
        <w:jc w:val="both"/>
        <w:rPr>
          <w:szCs w:val="24"/>
        </w:rPr>
      </w:pPr>
      <w:r w:rsidRPr="004A6B03">
        <w:rPr>
          <w:szCs w:val="24"/>
        </w:rPr>
        <w:t xml:space="preserve">Solicitantul </w:t>
      </w:r>
      <w:proofErr w:type="spellStart"/>
      <w:r w:rsidRPr="004A6B03">
        <w:rPr>
          <w:szCs w:val="24"/>
        </w:rPr>
        <w:t>deţine</w:t>
      </w:r>
      <w:proofErr w:type="spellEnd"/>
      <w:r w:rsidRPr="004A6B03">
        <w:rPr>
          <w:szCs w:val="24"/>
        </w:rPr>
        <w:t xml:space="preserve"> o </w:t>
      </w:r>
      <w:proofErr w:type="spellStart"/>
      <w:r w:rsidRPr="004A6B03">
        <w:rPr>
          <w:szCs w:val="24"/>
        </w:rPr>
        <w:t>exploataţie</w:t>
      </w:r>
      <w:proofErr w:type="spellEnd"/>
      <w:r w:rsidRPr="004A6B03">
        <w:rPr>
          <w:szCs w:val="24"/>
        </w:rPr>
        <w:t xml:space="preserve"> agricolă cu dimensiunea economică cuprinsă între </w:t>
      </w:r>
      <w:r w:rsidR="00060CD3">
        <w:rPr>
          <w:szCs w:val="24"/>
        </w:rPr>
        <w:t>4</w:t>
      </w:r>
      <w:r w:rsidRPr="004A6B03">
        <w:rPr>
          <w:szCs w:val="24"/>
        </w:rPr>
        <w:t xml:space="preserve">.000 - </w:t>
      </w:r>
      <w:r w:rsidR="00060CD3">
        <w:rPr>
          <w:szCs w:val="24"/>
        </w:rPr>
        <w:t>7</w:t>
      </w:r>
      <w:r w:rsidRPr="004A6B03">
        <w:rPr>
          <w:szCs w:val="24"/>
        </w:rPr>
        <w:t>.999 € SO (valoarea producției standard);</w:t>
      </w:r>
    </w:p>
    <w:p w14:paraId="418D64DB" w14:textId="77777777" w:rsidR="00F676D5" w:rsidRPr="004A6B03" w:rsidRDefault="00F676D5" w:rsidP="00F676D5">
      <w:pPr>
        <w:numPr>
          <w:ilvl w:val="0"/>
          <w:numId w:val="19"/>
        </w:numPr>
        <w:ind w:left="567" w:hanging="290"/>
        <w:jc w:val="both"/>
        <w:rPr>
          <w:szCs w:val="24"/>
        </w:rPr>
      </w:pPr>
      <w:proofErr w:type="spellStart"/>
      <w:r w:rsidRPr="004A6B03">
        <w:rPr>
          <w:szCs w:val="24"/>
        </w:rPr>
        <w:t>Exploataţia</w:t>
      </w:r>
      <w:proofErr w:type="spellEnd"/>
      <w:r w:rsidRPr="004A6B03">
        <w:rPr>
          <w:szCs w:val="24"/>
        </w:rPr>
        <w:t xml:space="preserve"> agricolă este înregistrată, conform prevederilor legislative naționale, cu cel </w:t>
      </w:r>
      <w:proofErr w:type="spellStart"/>
      <w:r w:rsidRPr="004A6B03">
        <w:rPr>
          <w:szCs w:val="24"/>
        </w:rPr>
        <w:t>puţin</w:t>
      </w:r>
      <w:proofErr w:type="spellEnd"/>
      <w:r w:rsidRPr="004A6B03">
        <w:rPr>
          <w:szCs w:val="24"/>
        </w:rPr>
        <w:t xml:space="preserve"> 24 de luni înainte de solicitarea sprijinului;</w:t>
      </w:r>
    </w:p>
    <w:p w14:paraId="6862F7AE" w14:textId="77777777" w:rsidR="00F676D5" w:rsidRPr="004A6B03" w:rsidRDefault="00F676D5" w:rsidP="00F676D5">
      <w:pPr>
        <w:numPr>
          <w:ilvl w:val="0"/>
          <w:numId w:val="19"/>
        </w:numPr>
        <w:ind w:left="567" w:hanging="290"/>
        <w:jc w:val="both"/>
        <w:rPr>
          <w:szCs w:val="24"/>
        </w:rPr>
      </w:pPr>
      <w:r w:rsidRPr="004A6B03">
        <w:rPr>
          <w:szCs w:val="24"/>
        </w:rPr>
        <w:t>Solicitantul prezintă un plan de afaceri;</w:t>
      </w:r>
    </w:p>
    <w:p w14:paraId="37C4AB0C" w14:textId="77777777" w:rsidR="00F676D5" w:rsidRPr="004A6B03" w:rsidRDefault="00F676D5" w:rsidP="00F676D5">
      <w:pPr>
        <w:numPr>
          <w:ilvl w:val="0"/>
          <w:numId w:val="19"/>
        </w:numPr>
        <w:ind w:left="567" w:hanging="290"/>
        <w:jc w:val="both"/>
        <w:rPr>
          <w:szCs w:val="24"/>
        </w:rPr>
      </w:pPr>
      <w:r w:rsidRPr="004A6B03">
        <w:rPr>
          <w:szCs w:val="24"/>
        </w:rPr>
        <w:t>Solicitantul nu a beneficiat de sprijin anterior prin această sub-măsură din PNDR 2014-2020 sau prin intermediul GAL;</w:t>
      </w:r>
    </w:p>
    <w:p w14:paraId="0EE2C73A" w14:textId="77777777" w:rsidR="00F676D5" w:rsidRPr="004A6B03" w:rsidRDefault="00F676D5" w:rsidP="00F676D5">
      <w:pPr>
        <w:numPr>
          <w:ilvl w:val="0"/>
          <w:numId w:val="19"/>
        </w:numPr>
        <w:ind w:left="567" w:hanging="290"/>
        <w:jc w:val="both"/>
        <w:rPr>
          <w:szCs w:val="24"/>
        </w:rPr>
      </w:pPr>
      <w:r w:rsidRPr="004A6B03">
        <w:rPr>
          <w:szCs w:val="24"/>
        </w:rPr>
        <w:t xml:space="preserve">O </w:t>
      </w:r>
      <w:proofErr w:type="spellStart"/>
      <w:r w:rsidRPr="004A6B03">
        <w:rPr>
          <w:szCs w:val="24"/>
        </w:rPr>
        <w:t>exploataţie</w:t>
      </w:r>
      <w:proofErr w:type="spellEnd"/>
      <w:r w:rsidRPr="004A6B03">
        <w:rPr>
          <w:szCs w:val="24"/>
        </w:rPr>
        <w:t xml:space="preserve"> agricolă nu poate primi sprijin decât o singură dată în cadrul acestei sub-măsuri prin PNDR 2014-2020 sau prin GAL, în sensul că exploatația nu poate fi transferată între doi sau mai mulți fermieri, beneficiari ai sprijinului prin această măsură; </w:t>
      </w:r>
    </w:p>
    <w:p w14:paraId="2D01A3B5" w14:textId="77777777" w:rsidR="00F676D5" w:rsidRPr="004A6B03" w:rsidRDefault="00F676D5" w:rsidP="00F676D5">
      <w:pPr>
        <w:numPr>
          <w:ilvl w:val="0"/>
          <w:numId w:val="19"/>
        </w:numPr>
        <w:ind w:left="567" w:hanging="290"/>
        <w:jc w:val="both"/>
        <w:rPr>
          <w:szCs w:val="24"/>
        </w:rPr>
      </w:pPr>
      <w:r w:rsidRPr="004A6B03">
        <w:rPr>
          <w:szCs w:val="24"/>
        </w:rPr>
        <w:t xml:space="preserve">În cazul sectorului pomicol, vor fi luate în considerare pentru sprijin doar speciile eligibile și </w:t>
      </w:r>
      <w:proofErr w:type="spellStart"/>
      <w:r w:rsidRPr="004A6B03">
        <w:rPr>
          <w:szCs w:val="24"/>
        </w:rPr>
        <w:t>suprafeţele</w:t>
      </w:r>
      <w:proofErr w:type="spellEnd"/>
      <w:r w:rsidRPr="004A6B03">
        <w:rPr>
          <w:szCs w:val="24"/>
        </w:rPr>
        <w:t xml:space="preserve"> incluse în Anexa din Cadrul Național de Implementare aferentă STP, exceptând cultura de căpșuni în sere si solarii.</w:t>
      </w:r>
    </w:p>
    <w:p w14:paraId="32F233F7" w14:textId="77777777" w:rsidR="00027B2B" w:rsidRPr="004A6B03" w:rsidRDefault="00F676D5" w:rsidP="00F676D5">
      <w:pPr>
        <w:widowControl w:val="0"/>
        <w:numPr>
          <w:ilvl w:val="0"/>
          <w:numId w:val="19"/>
        </w:numPr>
        <w:ind w:left="567" w:hanging="290"/>
        <w:jc w:val="both"/>
        <w:rPr>
          <w:spacing w:val="-4"/>
        </w:rPr>
      </w:pPr>
      <w:r w:rsidRPr="004A6B03">
        <w:rPr>
          <w:szCs w:val="24"/>
        </w:rPr>
        <w:t xml:space="preserve">Implementarea planului de afaceri trebuie să înceapă în termen de cel mult nouă luni </w:t>
      </w:r>
      <w:r w:rsidRPr="004A6B03">
        <w:rPr>
          <w:szCs w:val="24"/>
        </w:rPr>
        <w:lastRenderedPageBreak/>
        <w:t>de la data deciziei de acordare a sprijinului</w:t>
      </w:r>
      <w:r w:rsidR="00027B2B" w:rsidRPr="004A6B03">
        <w:rPr>
          <w:spacing w:val="-4"/>
        </w:rPr>
        <w:t>;</w:t>
      </w:r>
    </w:p>
    <w:p w14:paraId="10C06313" w14:textId="77777777" w:rsidR="00027B2B" w:rsidRPr="004A6B03" w:rsidRDefault="00027B2B" w:rsidP="00027B2B">
      <w:pPr>
        <w:widowControl w:val="0"/>
        <w:ind w:left="567"/>
        <w:rPr>
          <w:spacing w:val="-4"/>
        </w:rPr>
      </w:pPr>
      <w:r w:rsidRPr="004A6B03">
        <w:rPr>
          <w:b/>
          <w:bCs/>
          <w:spacing w:val="-4"/>
        </w:rPr>
        <w:t>Alte angajamente</w:t>
      </w:r>
    </w:p>
    <w:p w14:paraId="3FA5894C" w14:textId="77777777" w:rsidR="00F676D5" w:rsidRPr="004A6B03" w:rsidRDefault="00F676D5" w:rsidP="00F676D5">
      <w:pPr>
        <w:numPr>
          <w:ilvl w:val="0"/>
          <w:numId w:val="10"/>
        </w:numPr>
        <w:jc w:val="both"/>
        <w:rPr>
          <w:szCs w:val="24"/>
        </w:rPr>
      </w:pPr>
      <w:r w:rsidRPr="004A6B03">
        <w:rPr>
          <w:szCs w:val="24"/>
        </w:rPr>
        <w:t>Înaintea solicitării celei de-a doua tranșă de plată, solicitantul face dovada creșterii performanțelor economice ale exploatației, prin comercializarea producției proprii în procent de minimum 20% din valoarea primei tranșe de plată (cerința va fi verificată în momentul finalizării implementării planului de afaceri);</w:t>
      </w:r>
    </w:p>
    <w:p w14:paraId="4C9107B1" w14:textId="77777777" w:rsidR="00387A6E" w:rsidRPr="004A6B03" w:rsidRDefault="00F676D5" w:rsidP="00F676D5">
      <w:pPr>
        <w:widowControl w:val="0"/>
        <w:numPr>
          <w:ilvl w:val="0"/>
          <w:numId w:val="10"/>
        </w:numPr>
        <w:jc w:val="both"/>
        <w:rPr>
          <w:szCs w:val="24"/>
        </w:rPr>
      </w:pPr>
      <w:r w:rsidRPr="004A6B03">
        <w:rPr>
          <w:szCs w:val="24"/>
        </w:rPr>
        <w:t>În cazul în care exploatația agricolă vizează creșterea animalelor, planul de afaceri va prevede obligatoriu platforme de gestionare a gunoiului de grajd, conform normelor de mediu (cerința va fi verificată în momentul finalizării implementării planului de afaceri)</w:t>
      </w:r>
      <w:r w:rsidR="00027B2B" w:rsidRPr="004A6B03">
        <w:rPr>
          <w:spacing w:val="-4"/>
        </w:rPr>
        <w:t>.</w:t>
      </w:r>
    </w:p>
    <w:p w14:paraId="72E0FE65" w14:textId="77777777" w:rsidR="00387A6E" w:rsidRPr="004A6B03" w:rsidRDefault="00387A6E" w:rsidP="00387A6E">
      <w:pPr>
        <w:pStyle w:val="Listparagraf"/>
        <w:widowControl w:val="0"/>
        <w:ind w:left="567"/>
        <w:rPr>
          <w:b/>
          <w:spacing w:val="-4"/>
          <w:sz w:val="10"/>
          <w:szCs w:val="10"/>
          <w:highlight w:val="yellow"/>
        </w:rPr>
      </w:pPr>
    </w:p>
    <w:p w14:paraId="3C8C5484" w14:textId="77777777" w:rsidR="00387A6E" w:rsidRPr="004A6B03" w:rsidRDefault="00387A6E" w:rsidP="00387A6E">
      <w:pPr>
        <w:pStyle w:val="Listparagraf"/>
        <w:widowControl w:val="0"/>
        <w:numPr>
          <w:ilvl w:val="0"/>
          <w:numId w:val="13"/>
        </w:numPr>
        <w:rPr>
          <w:spacing w:val="-4"/>
        </w:rPr>
      </w:pPr>
      <w:r w:rsidRPr="004A6B03">
        <w:rPr>
          <w:b/>
          <w:spacing w:val="-4"/>
        </w:rPr>
        <w:t>Criterii de selecție</w:t>
      </w:r>
    </w:p>
    <w:p w14:paraId="6E930E1D" w14:textId="77777777" w:rsidR="00387A6E" w:rsidRPr="004A6B03" w:rsidRDefault="00387A6E" w:rsidP="00387A6E">
      <w:pPr>
        <w:pStyle w:val="Listparagraf"/>
        <w:widowControl w:val="0"/>
        <w:rPr>
          <w:b/>
          <w:spacing w:val="-4"/>
          <w:sz w:val="10"/>
          <w:szCs w:val="10"/>
        </w:rPr>
      </w:pPr>
    </w:p>
    <w:p w14:paraId="1A91574A" w14:textId="77777777" w:rsidR="00F676D5" w:rsidRPr="004A6B03" w:rsidRDefault="00F676D5" w:rsidP="00F676D5">
      <w:pPr>
        <w:numPr>
          <w:ilvl w:val="0"/>
          <w:numId w:val="7"/>
        </w:numPr>
        <w:ind w:left="567" w:hanging="283"/>
        <w:jc w:val="both"/>
        <w:rPr>
          <w:szCs w:val="24"/>
        </w:rPr>
      </w:pPr>
      <w:r w:rsidRPr="004A6B03">
        <w:rPr>
          <w:szCs w:val="24"/>
        </w:rPr>
        <w:t>Principiul nivelului de calificare în domeniul agricol (în funcție de nivelul de educație și/sau calificare în domeniul agricol); </w:t>
      </w:r>
    </w:p>
    <w:p w14:paraId="54CE62F6" w14:textId="77777777" w:rsidR="00F676D5" w:rsidRPr="004A6B03" w:rsidRDefault="00F676D5" w:rsidP="00F676D5">
      <w:pPr>
        <w:numPr>
          <w:ilvl w:val="0"/>
          <w:numId w:val="7"/>
        </w:numPr>
        <w:ind w:left="567" w:hanging="283"/>
        <w:jc w:val="both"/>
        <w:rPr>
          <w:szCs w:val="24"/>
        </w:rPr>
      </w:pPr>
      <w:r w:rsidRPr="004A6B03">
        <w:rPr>
          <w:szCs w:val="24"/>
        </w:rPr>
        <w:t xml:space="preserve">Principiul sectorului prioritar care vizează sectorul zootehnic (bovine, ovine, porcine, apicultură și caprine) și vegetal (pomicultura și producția de semințe, legumicultura, inclusiv </w:t>
      </w:r>
      <w:proofErr w:type="spellStart"/>
      <w:r w:rsidRPr="004A6B03">
        <w:rPr>
          <w:szCs w:val="24"/>
        </w:rPr>
        <w:t>producţia</w:t>
      </w:r>
      <w:proofErr w:type="spellEnd"/>
      <w:r w:rsidRPr="004A6B03">
        <w:rPr>
          <w:szCs w:val="24"/>
        </w:rPr>
        <w:t xml:space="preserve"> de material săditor);</w:t>
      </w:r>
    </w:p>
    <w:p w14:paraId="0CB7503C" w14:textId="77777777" w:rsidR="00F676D5" w:rsidRPr="004A6B03" w:rsidRDefault="00F676D5" w:rsidP="00F676D5">
      <w:pPr>
        <w:numPr>
          <w:ilvl w:val="0"/>
          <w:numId w:val="7"/>
        </w:numPr>
        <w:ind w:left="567" w:hanging="283"/>
        <w:jc w:val="both"/>
        <w:rPr>
          <w:szCs w:val="24"/>
        </w:rPr>
      </w:pPr>
      <w:r w:rsidRPr="004A6B03">
        <w:rPr>
          <w:szCs w:val="24"/>
        </w:rPr>
        <w:t>Principiul potențialului agricol care vizează zonele cu potențial determinate în baza studiilor de specialitate;</w:t>
      </w:r>
    </w:p>
    <w:p w14:paraId="6F8DD19B" w14:textId="77777777" w:rsidR="00F676D5" w:rsidRPr="004A6B03" w:rsidRDefault="00F676D5" w:rsidP="00F676D5">
      <w:pPr>
        <w:numPr>
          <w:ilvl w:val="0"/>
          <w:numId w:val="7"/>
        </w:numPr>
        <w:ind w:left="567" w:hanging="283"/>
        <w:jc w:val="both"/>
        <w:rPr>
          <w:szCs w:val="24"/>
        </w:rPr>
      </w:pPr>
      <w:r w:rsidRPr="004A6B03">
        <w:rPr>
          <w:szCs w:val="24"/>
        </w:rPr>
        <w:t>Principiul fermelor de familie;</w:t>
      </w:r>
    </w:p>
    <w:p w14:paraId="2EAF0FE9" w14:textId="77777777" w:rsidR="00F676D5" w:rsidRPr="004A6B03" w:rsidRDefault="00F676D5" w:rsidP="00F676D5">
      <w:pPr>
        <w:numPr>
          <w:ilvl w:val="0"/>
          <w:numId w:val="7"/>
        </w:numPr>
        <w:ind w:left="567" w:hanging="283"/>
        <w:jc w:val="both"/>
        <w:rPr>
          <w:szCs w:val="24"/>
        </w:rPr>
      </w:pPr>
      <w:r w:rsidRPr="004A6B03">
        <w:rPr>
          <w:szCs w:val="24"/>
        </w:rPr>
        <w:t>Principiul raselor/ soiurilor autohtone;</w:t>
      </w:r>
    </w:p>
    <w:p w14:paraId="0D022701" w14:textId="77777777" w:rsidR="00F676D5" w:rsidRPr="004A6B03" w:rsidRDefault="00F676D5" w:rsidP="00F676D5">
      <w:pPr>
        <w:numPr>
          <w:ilvl w:val="0"/>
          <w:numId w:val="7"/>
        </w:numPr>
        <w:ind w:left="567" w:hanging="283"/>
        <w:jc w:val="both"/>
        <w:rPr>
          <w:szCs w:val="24"/>
        </w:rPr>
      </w:pPr>
      <w:r w:rsidRPr="004A6B03">
        <w:rPr>
          <w:szCs w:val="24"/>
        </w:rPr>
        <w:t>Principiul zonelor cu nivel ridicat de sărăcie (IDUL)</w:t>
      </w:r>
    </w:p>
    <w:p w14:paraId="269EFE2C" w14:textId="77777777" w:rsidR="00F676D5" w:rsidRPr="004A6B03" w:rsidRDefault="00F676D5" w:rsidP="00F676D5">
      <w:pPr>
        <w:numPr>
          <w:ilvl w:val="0"/>
          <w:numId w:val="7"/>
        </w:numPr>
        <w:ind w:left="567" w:hanging="283"/>
        <w:jc w:val="both"/>
        <w:rPr>
          <w:szCs w:val="24"/>
        </w:rPr>
      </w:pPr>
      <w:r w:rsidRPr="004A6B03">
        <w:rPr>
          <w:szCs w:val="24"/>
        </w:rPr>
        <w:t>Principiul zonelor incluse în arii protejate NATURA 2000</w:t>
      </w:r>
    </w:p>
    <w:p w14:paraId="3C89A94A" w14:textId="77777777" w:rsidR="00027B2B" w:rsidRPr="004A6B03" w:rsidRDefault="00F676D5" w:rsidP="00F676D5">
      <w:pPr>
        <w:numPr>
          <w:ilvl w:val="0"/>
          <w:numId w:val="7"/>
        </w:numPr>
        <w:ind w:left="567" w:hanging="283"/>
        <w:jc w:val="both"/>
        <w:rPr>
          <w:spacing w:val="-4"/>
        </w:rPr>
      </w:pPr>
      <w:r w:rsidRPr="004A6B03">
        <w:rPr>
          <w:szCs w:val="24"/>
        </w:rPr>
        <w:t>Principiul creării de noi locuri de muncă</w:t>
      </w:r>
      <w:r w:rsidR="00027B2B" w:rsidRPr="004A6B03">
        <w:rPr>
          <w:spacing w:val="-4"/>
        </w:rPr>
        <w:t>.</w:t>
      </w:r>
    </w:p>
    <w:p w14:paraId="0830446B" w14:textId="77777777" w:rsidR="00F676D5" w:rsidRPr="00F676D5" w:rsidRDefault="00F676D5" w:rsidP="00F676D5">
      <w:pPr>
        <w:ind w:firstLine="426"/>
        <w:jc w:val="both"/>
        <w:rPr>
          <w:spacing w:val="-4"/>
        </w:rPr>
      </w:pPr>
      <w:r w:rsidRPr="00F676D5">
        <w:rPr>
          <w:spacing w:val="-4"/>
        </w:rPr>
        <w:t>Principiile de selecție vor fi detaliate suplimentar în legislația națională subsecventă și vor avea în vedere prevederile art. 49 al R(UE) nr. 1305/2013 urmărind să asigure tratamentul egal al solicitanților, o mai bună utilizare a resurselor financiare și direcționarea acestora în conformitate cu prioritățile Uniunii în materie de dezvoltare rurală.</w:t>
      </w:r>
    </w:p>
    <w:p w14:paraId="3EBD69C1" w14:textId="77777777" w:rsidR="00387A6E" w:rsidRPr="004A6B03" w:rsidRDefault="00F676D5" w:rsidP="00F676D5">
      <w:pPr>
        <w:ind w:firstLine="426"/>
        <w:jc w:val="both"/>
        <w:rPr>
          <w:spacing w:val="-4"/>
        </w:rPr>
      </w:pPr>
      <w:r w:rsidRPr="00F676D5">
        <w:rPr>
          <w:spacing w:val="-4"/>
        </w:rPr>
        <w:t>De asemenea, principiile de selecție vor asigura dezvoltarea echilibrată a agriculturii din România, ponderea criteriilor de selecție realizându-se în funcție de evoluția programului și nivelul de dezvoltare al sectoarelor prioritare identificate în strategia programului</w:t>
      </w:r>
      <w:r w:rsidR="00027B2B" w:rsidRPr="004A6B03">
        <w:rPr>
          <w:spacing w:val="-4"/>
        </w:rPr>
        <w:t>.</w:t>
      </w:r>
    </w:p>
    <w:p w14:paraId="038EE363" w14:textId="77777777" w:rsidR="00387A6E" w:rsidRPr="004A6B03" w:rsidRDefault="00387A6E" w:rsidP="00387A6E">
      <w:pPr>
        <w:pStyle w:val="Listparagraf"/>
        <w:widowControl w:val="0"/>
        <w:rPr>
          <w:spacing w:val="-4"/>
          <w:sz w:val="10"/>
          <w:szCs w:val="10"/>
        </w:rPr>
      </w:pPr>
    </w:p>
    <w:p w14:paraId="1BB61160" w14:textId="77777777" w:rsidR="00387A6E" w:rsidRPr="004A6B03" w:rsidRDefault="00387A6E" w:rsidP="00387A6E">
      <w:pPr>
        <w:pStyle w:val="Listparagraf"/>
        <w:widowControl w:val="0"/>
        <w:numPr>
          <w:ilvl w:val="0"/>
          <w:numId w:val="13"/>
        </w:numPr>
        <w:rPr>
          <w:spacing w:val="-4"/>
        </w:rPr>
      </w:pPr>
      <w:r w:rsidRPr="004A6B03">
        <w:rPr>
          <w:b/>
          <w:spacing w:val="-4"/>
        </w:rPr>
        <w:t>Sume (aplicabile) și rata sprijinului:</w:t>
      </w:r>
    </w:p>
    <w:p w14:paraId="32C5637F" w14:textId="77777777" w:rsidR="00387A6E" w:rsidRPr="004A6B03" w:rsidRDefault="00387A6E" w:rsidP="00387A6E">
      <w:pPr>
        <w:pStyle w:val="Listparagraf"/>
        <w:widowControl w:val="0"/>
        <w:rPr>
          <w:b/>
          <w:spacing w:val="-4"/>
          <w:sz w:val="10"/>
          <w:szCs w:val="10"/>
        </w:rPr>
      </w:pPr>
    </w:p>
    <w:p w14:paraId="5986CDE3" w14:textId="77777777" w:rsidR="00F676D5" w:rsidRPr="004A6B03" w:rsidRDefault="00F676D5" w:rsidP="00F676D5">
      <w:pPr>
        <w:jc w:val="both"/>
        <w:rPr>
          <w:szCs w:val="24"/>
        </w:rPr>
      </w:pPr>
      <w:r w:rsidRPr="004A6B03">
        <w:rPr>
          <w:szCs w:val="24"/>
        </w:rPr>
        <w:t>Sprijinul public nerambursabil se acordă pentru o perioadă de maximum</w:t>
      </w:r>
      <w:r w:rsidRPr="004A6B03">
        <w:rPr>
          <w:b/>
          <w:bCs/>
          <w:szCs w:val="24"/>
        </w:rPr>
        <w:t xml:space="preserve"> </w:t>
      </w:r>
      <w:r w:rsidRPr="004A6B03">
        <w:rPr>
          <w:szCs w:val="24"/>
        </w:rPr>
        <w:t xml:space="preserve">trei/cinci* ani. Sprijinul public nerambursabil este de </w:t>
      </w:r>
      <w:r w:rsidRPr="004A6B03">
        <w:rPr>
          <w:b/>
          <w:bCs/>
          <w:szCs w:val="24"/>
        </w:rPr>
        <w:t>15.000 de euro</w:t>
      </w:r>
      <w:r w:rsidRPr="004A6B03">
        <w:rPr>
          <w:szCs w:val="24"/>
        </w:rPr>
        <w:t xml:space="preserve"> pentru o exploatație agricolă. Sprijinul pentru dezvoltarea fermelor mici se va acorda sub formă de primă în două tranșe, astfel:</w:t>
      </w:r>
    </w:p>
    <w:p w14:paraId="239553A2" w14:textId="77777777" w:rsidR="00F676D5" w:rsidRPr="004A6B03" w:rsidRDefault="00F676D5" w:rsidP="00F676D5">
      <w:pPr>
        <w:numPr>
          <w:ilvl w:val="0"/>
          <w:numId w:val="22"/>
        </w:numPr>
        <w:ind w:left="567" w:hanging="290"/>
        <w:jc w:val="both"/>
        <w:rPr>
          <w:szCs w:val="24"/>
        </w:rPr>
      </w:pPr>
      <w:r w:rsidRPr="004A6B03">
        <w:rPr>
          <w:szCs w:val="24"/>
        </w:rPr>
        <w:t xml:space="preserve"> 75% din cuantumul sprijinului la semnarea deciziei de </w:t>
      </w:r>
      <w:proofErr w:type="spellStart"/>
      <w:r w:rsidRPr="004A6B03">
        <w:rPr>
          <w:szCs w:val="24"/>
        </w:rPr>
        <w:t>finanţare</w:t>
      </w:r>
      <w:proofErr w:type="spellEnd"/>
      <w:r w:rsidRPr="004A6B03">
        <w:rPr>
          <w:szCs w:val="24"/>
        </w:rPr>
        <w:t>;</w:t>
      </w:r>
    </w:p>
    <w:p w14:paraId="32B64359" w14:textId="77777777" w:rsidR="00F676D5" w:rsidRPr="004A6B03" w:rsidRDefault="00F676D5" w:rsidP="00F676D5">
      <w:pPr>
        <w:numPr>
          <w:ilvl w:val="0"/>
          <w:numId w:val="22"/>
        </w:numPr>
        <w:ind w:left="567" w:hanging="290"/>
        <w:jc w:val="both"/>
        <w:rPr>
          <w:szCs w:val="24"/>
        </w:rPr>
      </w:pPr>
      <w:r w:rsidRPr="004A6B03">
        <w:rPr>
          <w:szCs w:val="24"/>
        </w:rPr>
        <w:t> 25% din cuantumul sprijinului se va acorda cu condiția implementării corecte a planului de afaceri, fără a depăși trei/cinci* ani de la semnarea deciziei de finanțare.</w:t>
      </w:r>
    </w:p>
    <w:p w14:paraId="15426A7A" w14:textId="77777777" w:rsidR="00027B2B" w:rsidRPr="004A6B03" w:rsidRDefault="00F676D5" w:rsidP="00F676D5">
      <w:pPr>
        <w:jc w:val="both"/>
        <w:rPr>
          <w:spacing w:val="-4"/>
          <w:szCs w:val="24"/>
        </w:rPr>
      </w:pPr>
      <w:r w:rsidRPr="004A6B03">
        <w:rPr>
          <w:szCs w:val="24"/>
        </w:rPr>
        <w:t xml:space="preserve">În cazul neimplementării corecte a planului de afaceri, sumele plătite, vor fi recuperate  proporțional cu obiectivele nerealizate. Implementarea planului de afaceri </w:t>
      </w:r>
      <w:r w:rsidRPr="004A6B03">
        <w:rPr>
          <w:szCs w:val="24"/>
        </w:rPr>
        <w:lastRenderedPageBreak/>
        <w:t>inclusiv ultima plata cat si verificarea finala  nu vor depăși 5 ani de la decizia de acordare a sprijinului</w:t>
      </w:r>
      <w:r w:rsidR="00027B2B" w:rsidRPr="004A6B03">
        <w:rPr>
          <w:spacing w:val="-4"/>
          <w:szCs w:val="24"/>
        </w:rPr>
        <w:t>.</w:t>
      </w:r>
    </w:p>
    <w:p w14:paraId="2FFB8630" w14:textId="77777777" w:rsidR="00027B2B" w:rsidRPr="004A6B03" w:rsidRDefault="00027B2B" w:rsidP="00027B2B">
      <w:pPr>
        <w:ind w:left="709"/>
        <w:jc w:val="right"/>
        <w:rPr>
          <w:b/>
          <w:spacing w:val="-4"/>
          <w:sz w:val="16"/>
          <w:szCs w:val="16"/>
        </w:rPr>
      </w:pPr>
      <w:r w:rsidRPr="004A6B03">
        <w:rPr>
          <w:spacing w:val="-4"/>
          <w:sz w:val="16"/>
          <w:szCs w:val="16"/>
        </w:rPr>
        <w:t>*</w:t>
      </w:r>
      <w:r w:rsidRPr="004A6B03">
        <w:rPr>
          <w:i/>
          <w:iCs/>
          <w:spacing w:val="-4"/>
          <w:sz w:val="16"/>
          <w:szCs w:val="16"/>
        </w:rPr>
        <w:t>Perioada de cinci ani se aplică doar pentru sectorul pomicol.</w:t>
      </w:r>
    </w:p>
    <w:p w14:paraId="5F57BE4C" w14:textId="77777777" w:rsidR="00387A6E" w:rsidRPr="004A6B03" w:rsidRDefault="00387A6E" w:rsidP="00387A6E">
      <w:pPr>
        <w:ind w:left="284"/>
        <w:jc w:val="both"/>
        <w:rPr>
          <w:spacing w:val="-4"/>
          <w:sz w:val="10"/>
          <w:szCs w:val="10"/>
        </w:rPr>
      </w:pPr>
    </w:p>
    <w:p w14:paraId="442C41CD" w14:textId="77777777" w:rsidR="00387A6E" w:rsidRPr="004A6B03" w:rsidRDefault="00387A6E" w:rsidP="00387A6E">
      <w:pPr>
        <w:pStyle w:val="Listparagraf"/>
        <w:widowControl w:val="0"/>
        <w:numPr>
          <w:ilvl w:val="0"/>
          <w:numId w:val="13"/>
        </w:numPr>
        <w:rPr>
          <w:spacing w:val="-4"/>
        </w:rPr>
      </w:pPr>
      <w:r w:rsidRPr="004A6B03">
        <w:rPr>
          <w:b/>
          <w:spacing w:val="-4"/>
        </w:rPr>
        <w:t>Indicatori de monitorizare</w:t>
      </w:r>
    </w:p>
    <w:p w14:paraId="70E5274B" w14:textId="77777777" w:rsidR="00387A6E" w:rsidRPr="004A6B03" w:rsidRDefault="00387A6E" w:rsidP="00387A6E">
      <w:pPr>
        <w:widowControl w:val="0"/>
        <w:rPr>
          <w:spacing w:val="-4"/>
          <w:sz w:val="10"/>
          <w:szCs w:val="10"/>
        </w:rPr>
      </w:pPr>
    </w:p>
    <w:p w14:paraId="22214F93" w14:textId="1471B6E6" w:rsidR="00F676D5" w:rsidRPr="004A6B03" w:rsidRDefault="00F676D5" w:rsidP="00F676D5">
      <w:pPr>
        <w:pStyle w:val="Listparagraf"/>
        <w:widowControl w:val="0"/>
        <w:numPr>
          <w:ilvl w:val="0"/>
          <w:numId w:val="2"/>
        </w:numPr>
        <w:ind w:left="851" w:hanging="261"/>
        <w:jc w:val="left"/>
      </w:pPr>
      <w:r w:rsidRPr="004A6B03">
        <w:t xml:space="preserve">Total cheltuieli publice: </w:t>
      </w:r>
      <w:r w:rsidR="00C61F52">
        <w:rPr>
          <w:b/>
          <w:bCs/>
        </w:rPr>
        <w:t>221.250</w:t>
      </w:r>
      <w:r w:rsidRPr="004A6B03">
        <w:rPr>
          <w:b/>
          <w:bCs/>
        </w:rPr>
        <w:t xml:space="preserve"> Euro</w:t>
      </w:r>
    </w:p>
    <w:p w14:paraId="72F68075" w14:textId="77777777" w:rsidR="00F676D5" w:rsidRPr="004A6B03" w:rsidRDefault="00F676D5" w:rsidP="00F676D5">
      <w:pPr>
        <w:pStyle w:val="Listparagraf"/>
        <w:widowControl w:val="0"/>
        <w:numPr>
          <w:ilvl w:val="0"/>
          <w:numId w:val="2"/>
        </w:numPr>
        <w:ind w:left="851" w:hanging="261"/>
        <w:jc w:val="left"/>
        <w:rPr>
          <w:b/>
          <w:bCs/>
        </w:rPr>
      </w:pPr>
      <w:r w:rsidRPr="004A6B03">
        <w:t xml:space="preserve">Număr de exploatații agricole sprijinite: </w:t>
      </w:r>
      <w:r w:rsidRPr="004A6B03">
        <w:rPr>
          <w:b/>
          <w:bCs/>
        </w:rPr>
        <w:t>6</w:t>
      </w:r>
    </w:p>
    <w:p w14:paraId="75AB0256" w14:textId="77777777" w:rsidR="00F676D5" w:rsidRPr="004A6B03" w:rsidRDefault="00F676D5" w:rsidP="00F676D5">
      <w:pPr>
        <w:pStyle w:val="Listparagraf"/>
        <w:widowControl w:val="0"/>
        <w:numPr>
          <w:ilvl w:val="0"/>
          <w:numId w:val="2"/>
        </w:numPr>
        <w:ind w:left="851" w:hanging="261"/>
        <w:jc w:val="left"/>
        <w:rPr>
          <w:b/>
          <w:bCs/>
        </w:rPr>
      </w:pPr>
      <w:r w:rsidRPr="004A6B03">
        <w:t xml:space="preserve">Număr de exploatații agricole sprijinite în domeniul pomicol: </w:t>
      </w:r>
      <w:r w:rsidRPr="004A6B03">
        <w:rPr>
          <w:b/>
          <w:bCs/>
        </w:rPr>
        <w:t>4</w:t>
      </w:r>
    </w:p>
    <w:p w14:paraId="3C858492" w14:textId="77777777" w:rsidR="00F676D5" w:rsidRPr="004A6B03" w:rsidRDefault="00F676D5" w:rsidP="00F676D5">
      <w:pPr>
        <w:pStyle w:val="Listparagraf"/>
        <w:widowControl w:val="0"/>
        <w:numPr>
          <w:ilvl w:val="0"/>
          <w:numId w:val="2"/>
        </w:numPr>
        <w:ind w:left="851" w:hanging="261"/>
        <w:jc w:val="left"/>
        <w:rPr>
          <w:b/>
          <w:bCs/>
        </w:rPr>
      </w:pPr>
      <w:r w:rsidRPr="004A6B03">
        <w:t xml:space="preserve">Număr de exploatații agricole sprijinite în zone sărace: </w:t>
      </w:r>
      <w:r w:rsidRPr="004A6B03">
        <w:rPr>
          <w:b/>
          <w:bCs/>
        </w:rPr>
        <w:t>2</w:t>
      </w:r>
    </w:p>
    <w:p w14:paraId="693B9B18" w14:textId="77777777" w:rsidR="00F676D5" w:rsidRPr="004A6B03" w:rsidRDefault="00F676D5" w:rsidP="00F676D5">
      <w:pPr>
        <w:widowControl w:val="0"/>
        <w:ind w:left="590"/>
        <w:rPr>
          <w:b/>
          <w:bCs/>
          <w:sz w:val="10"/>
          <w:szCs w:val="10"/>
        </w:rPr>
      </w:pPr>
    </w:p>
    <w:p w14:paraId="2EB9E18E" w14:textId="77777777" w:rsidR="00387A6E" w:rsidRDefault="00F676D5" w:rsidP="00F676D5">
      <w:pPr>
        <w:widowControl w:val="0"/>
        <w:ind w:left="590"/>
        <w:rPr>
          <w:b/>
          <w:bCs/>
        </w:rPr>
      </w:pPr>
      <w:r w:rsidRPr="004A6B03">
        <w:rPr>
          <w:b/>
          <w:bCs/>
        </w:rPr>
        <w:t xml:space="preserve">Indicator specific LEADER: </w:t>
      </w:r>
      <w:r w:rsidRPr="004A6B03">
        <w:t xml:space="preserve">Locuri de muncă nou create: </w:t>
      </w:r>
      <w:r w:rsidRPr="004A6B03">
        <w:rPr>
          <w:b/>
          <w:bCs/>
        </w:rPr>
        <w:t>2</w:t>
      </w:r>
    </w:p>
    <w:p w14:paraId="2C0EC567" w14:textId="77777777" w:rsidR="00C4172F" w:rsidRPr="00387A6E" w:rsidRDefault="00387A6E" w:rsidP="00387A6E">
      <w:pPr>
        <w:widowControl w:val="0"/>
        <w:ind w:left="590"/>
        <w:rPr>
          <w:b/>
          <w:bCs/>
        </w:rPr>
      </w:pPr>
      <w:r w:rsidRPr="004A6B03">
        <w:rPr>
          <w:b/>
          <w:bCs/>
        </w:rPr>
        <w:t xml:space="preserve">Indicator specific LEADER: </w:t>
      </w:r>
      <w:r w:rsidRPr="004A6B03">
        <w:t xml:space="preserve">Locuri de muncă nou create la nivelul tuturor măsurilor din SDL: </w:t>
      </w:r>
      <w:r w:rsidRPr="004A6B03">
        <w:rPr>
          <w:b/>
          <w:bCs/>
        </w:rPr>
        <w:t>19</w:t>
      </w:r>
    </w:p>
    <w:sectPr w:rsidR="00C4172F" w:rsidRPr="00387A6E" w:rsidSect="00C4172F">
      <w:headerReference w:type="default" r:id="rId7"/>
      <w:pgSz w:w="11906" w:h="16838"/>
      <w:pgMar w:top="274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885B92" w14:textId="77777777" w:rsidR="0051122A" w:rsidRDefault="0051122A" w:rsidP="00C4172F">
      <w:pPr>
        <w:spacing w:line="240" w:lineRule="auto"/>
      </w:pPr>
      <w:r>
        <w:separator/>
      </w:r>
    </w:p>
  </w:endnote>
  <w:endnote w:type="continuationSeparator" w:id="0">
    <w:p w14:paraId="02EEC233" w14:textId="77777777" w:rsidR="0051122A" w:rsidRDefault="0051122A" w:rsidP="00C4172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8C49D2" w14:textId="77777777" w:rsidR="0051122A" w:rsidRDefault="0051122A" w:rsidP="00C4172F">
      <w:pPr>
        <w:spacing w:line="240" w:lineRule="auto"/>
      </w:pPr>
      <w:r>
        <w:separator/>
      </w:r>
    </w:p>
  </w:footnote>
  <w:footnote w:type="continuationSeparator" w:id="0">
    <w:p w14:paraId="7963E50D" w14:textId="77777777" w:rsidR="0051122A" w:rsidRDefault="0051122A" w:rsidP="00C4172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CB87A" w14:textId="77777777" w:rsidR="00C4172F" w:rsidRDefault="00C4172F" w:rsidP="00C4172F">
    <w:pPr>
      <w:pStyle w:val="Antet"/>
    </w:pPr>
    <w:r>
      <w:rPr>
        <w:noProof/>
      </w:rPr>
      <w:drawing>
        <wp:anchor distT="0" distB="0" distL="114300" distR="114300" simplePos="0" relativeHeight="251663360" behindDoc="0" locked="0" layoutInCell="1" allowOverlap="1" wp14:anchorId="1ED22B75" wp14:editId="7FD9DECC">
          <wp:simplePos x="0" y="0"/>
          <wp:positionH relativeFrom="column">
            <wp:posOffset>4100195</wp:posOffset>
          </wp:positionH>
          <wp:positionV relativeFrom="paragraph">
            <wp:posOffset>150495</wp:posOffset>
          </wp:positionV>
          <wp:extent cx="615950" cy="781685"/>
          <wp:effectExtent l="0" t="0" r="0" b="0"/>
          <wp:wrapNone/>
          <wp:docPr id="36" name="Picture 36" descr="http://poartaalmajului.ro/images/img193879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poartaalmajului.ro/images/img19387991.PNG"/>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615950" cy="7816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1" locked="0" layoutInCell="1" allowOverlap="1" wp14:anchorId="64453A42" wp14:editId="4ED8E372">
          <wp:simplePos x="0" y="0"/>
          <wp:positionH relativeFrom="column">
            <wp:posOffset>5328285</wp:posOffset>
          </wp:positionH>
          <wp:positionV relativeFrom="paragraph">
            <wp:posOffset>166370</wp:posOffset>
          </wp:positionV>
          <wp:extent cx="786765" cy="722630"/>
          <wp:effectExtent l="0" t="0" r="0" b="1270"/>
          <wp:wrapThrough wrapText="bothSides">
            <wp:wrapPolygon edited="0">
              <wp:start x="0" y="0"/>
              <wp:lineTo x="0" y="21069"/>
              <wp:lineTo x="20920" y="21069"/>
              <wp:lineTo x="20920" y="0"/>
              <wp:lineTo x="0" y="0"/>
            </wp:wrapPolygon>
          </wp:wrapThrough>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86765" cy="7226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14:anchorId="719A74B6" wp14:editId="4D7C6453">
          <wp:simplePos x="0" y="0"/>
          <wp:positionH relativeFrom="column">
            <wp:posOffset>1228725</wp:posOffset>
          </wp:positionH>
          <wp:positionV relativeFrom="paragraph">
            <wp:posOffset>104140</wp:posOffset>
          </wp:positionV>
          <wp:extent cx="828040" cy="828040"/>
          <wp:effectExtent l="0" t="0" r="0" b="0"/>
          <wp:wrapNone/>
          <wp:docPr id="38" name="Picture 38" descr="SIGLA_GUV_ALBAST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GLA_GUV_ALBASTRU"/>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28040" cy="8280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3821A7E2" wp14:editId="7E3259DF">
          <wp:simplePos x="0" y="0"/>
          <wp:positionH relativeFrom="column">
            <wp:posOffset>2633980</wp:posOffset>
          </wp:positionH>
          <wp:positionV relativeFrom="paragraph">
            <wp:posOffset>137795</wp:posOffset>
          </wp:positionV>
          <wp:extent cx="899795" cy="758825"/>
          <wp:effectExtent l="0" t="0" r="0" b="3175"/>
          <wp:wrapNone/>
          <wp:docPr id="39" name="Picture 39" descr="logo PNDR_no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NDR_nou"/>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99795" cy="7588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6CAEB8DE" wp14:editId="05F71C68">
          <wp:simplePos x="0" y="0"/>
          <wp:positionH relativeFrom="column">
            <wp:posOffset>-222885</wp:posOffset>
          </wp:positionH>
          <wp:positionV relativeFrom="paragraph">
            <wp:posOffset>166370</wp:posOffset>
          </wp:positionV>
          <wp:extent cx="899795" cy="784225"/>
          <wp:effectExtent l="0" t="0" r="0" b="0"/>
          <wp:wrapNone/>
          <wp:docPr id="40" name="Picture 40" descr="Sigla_UE_text_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UE_text_Program"/>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99795" cy="7842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FE1F7A" w14:textId="77777777" w:rsidR="00C4172F" w:rsidRDefault="00C4172F">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D1E0C"/>
    <w:multiLevelType w:val="hybridMultilevel"/>
    <w:tmpl w:val="BB822166"/>
    <w:lvl w:ilvl="0" w:tplc="7BB201EC">
      <w:start w:val="1"/>
      <w:numFmt w:val="bullet"/>
      <w:lvlText w:val="-"/>
      <w:lvlJc w:val="left"/>
      <w:pPr>
        <w:ind w:left="720" w:hanging="360"/>
      </w:pPr>
      <w:rPr>
        <w:rFonts w:ascii="Trebuchet MS" w:eastAsiaTheme="minorHAnsi" w:hAnsi="Trebuchet MS"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102769AC"/>
    <w:multiLevelType w:val="hybridMultilevel"/>
    <w:tmpl w:val="6AF48658"/>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 w15:restartNumberingAfterBreak="0">
    <w:nsid w:val="10F7778F"/>
    <w:multiLevelType w:val="hybridMultilevel"/>
    <w:tmpl w:val="B72CC34E"/>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12DC34EC"/>
    <w:multiLevelType w:val="hybridMultilevel"/>
    <w:tmpl w:val="E836F3CA"/>
    <w:lvl w:ilvl="0" w:tplc="3DD6845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F87796"/>
    <w:multiLevelType w:val="hybridMultilevel"/>
    <w:tmpl w:val="3526401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24E35F2C"/>
    <w:multiLevelType w:val="hybridMultilevel"/>
    <w:tmpl w:val="AB4C01B6"/>
    <w:lvl w:ilvl="0" w:tplc="6DA4A30C">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264965F2"/>
    <w:multiLevelType w:val="hybridMultilevel"/>
    <w:tmpl w:val="73EEE2A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28226AAB"/>
    <w:multiLevelType w:val="hybridMultilevel"/>
    <w:tmpl w:val="E836F3CA"/>
    <w:lvl w:ilvl="0" w:tplc="3DD6845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E4E10C1"/>
    <w:multiLevelType w:val="hybridMultilevel"/>
    <w:tmpl w:val="F50EB64E"/>
    <w:lvl w:ilvl="0" w:tplc="DFB2748A">
      <w:start w:val="1"/>
      <w:numFmt w:val="bullet"/>
      <w:lvlText w:val=""/>
      <w:lvlJc w:val="left"/>
      <w:pPr>
        <w:ind w:left="720" w:hanging="360"/>
      </w:pPr>
      <w:rPr>
        <w:rFonts w:ascii="Wingdings 3" w:hAnsi="Wingdings 3"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3945465A"/>
    <w:multiLevelType w:val="hybridMultilevel"/>
    <w:tmpl w:val="000622DA"/>
    <w:lvl w:ilvl="0" w:tplc="7BB201EC">
      <w:start w:val="1"/>
      <w:numFmt w:val="bullet"/>
      <w:lvlText w:val="-"/>
      <w:lvlJc w:val="left"/>
      <w:pPr>
        <w:ind w:left="720" w:hanging="360"/>
      </w:pPr>
      <w:rPr>
        <w:rFonts w:ascii="Trebuchet MS" w:eastAsiaTheme="minorHAnsi" w:hAnsi="Trebuchet M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95A33C8"/>
    <w:multiLevelType w:val="hybridMultilevel"/>
    <w:tmpl w:val="97BC739C"/>
    <w:lvl w:ilvl="0" w:tplc="04180001">
      <w:start w:val="1"/>
      <w:numFmt w:val="bullet"/>
      <w:lvlText w:val=""/>
      <w:lvlJc w:val="left"/>
      <w:pPr>
        <w:ind w:left="1429" w:hanging="360"/>
      </w:pPr>
      <w:rPr>
        <w:rFonts w:ascii="Symbol" w:hAnsi="Symbol" w:hint="default"/>
      </w:rPr>
    </w:lvl>
    <w:lvl w:ilvl="1" w:tplc="04180003" w:tentative="1">
      <w:start w:val="1"/>
      <w:numFmt w:val="bullet"/>
      <w:lvlText w:val="o"/>
      <w:lvlJc w:val="left"/>
      <w:pPr>
        <w:ind w:left="2149" w:hanging="360"/>
      </w:pPr>
      <w:rPr>
        <w:rFonts w:ascii="Courier New" w:hAnsi="Courier New" w:cs="Courier New" w:hint="default"/>
      </w:rPr>
    </w:lvl>
    <w:lvl w:ilvl="2" w:tplc="04180005" w:tentative="1">
      <w:start w:val="1"/>
      <w:numFmt w:val="bullet"/>
      <w:lvlText w:val=""/>
      <w:lvlJc w:val="left"/>
      <w:pPr>
        <w:ind w:left="2869" w:hanging="360"/>
      </w:pPr>
      <w:rPr>
        <w:rFonts w:ascii="Wingdings" w:hAnsi="Wingdings" w:hint="default"/>
      </w:rPr>
    </w:lvl>
    <w:lvl w:ilvl="3" w:tplc="04180001" w:tentative="1">
      <w:start w:val="1"/>
      <w:numFmt w:val="bullet"/>
      <w:lvlText w:val=""/>
      <w:lvlJc w:val="left"/>
      <w:pPr>
        <w:ind w:left="3589" w:hanging="360"/>
      </w:pPr>
      <w:rPr>
        <w:rFonts w:ascii="Symbol" w:hAnsi="Symbol" w:hint="default"/>
      </w:rPr>
    </w:lvl>
    <w:lvl w:ilvl="4" w:tplc="04180003" w:tentative="1">
      <w:start w:val="1"/>
      <w:numFmt w:val="bullet"/>
      <w:lvlText w:val="o"/>
      <w:lvlJc w:val="left"/>
      <w:pPr>
        <w:ind w:left="4309" w:hanging="360"/>
      </w:pPr>
      <w:rPr>
        <w:rFonts w:ascii="Courier New" w:hAnsi="Courier New" w:cs="Courier New" w:hint="default"/>
      </w:rPr>
    </w:lvl>
    <w:lvl w:ilvl="5" w:tplc="04180005" w:tentative="1">
      <w:start w:val="1"/>
      <w:numFmt w:val="bullet"/>
      <w:lvlText w:val=""/>
      <w:lvlJc w:val="left"/>
      <w:pPr>
        <w:ind w:left="5029" w:hanging="360"/>
      </w:pPr>
      <w:rPr>
        <w:rFonts w:ascii="Wingdings" w:hAnsi="Wingdings" w:hint="default"/>
      </w:rPr>
    </w:lvl>
    <w:lvl w:ilvl="6" w:tplc="04180001" w:tentative="1">
      <w:start w:val="1"/>
      <w:numFmt w:val="bullet"/>
      <w:lvlText w:val=""/>
      <w:lvlJc w:val="left"/>
      <w:pPr>
        <w:ind w:left="5749" w:hanging="360"/>
      </w:pPr>
      <w:rPr>
        <w:rFonts w:ascii="Symbol" w:hAnsi="Symbol" w:hint="default"/>
      </w:rPr>
    </w:lvl>
    <w:lvl w:ilvl="7" w:tplc="04180003" w:tentative="1">
      <w:start w:val="1"/>
      <w:numFmt w:val="bullet"/>
      <w:lvlText w:val="o"/>
      <w:lvlJc w:val="left"/>
      <w:pPr>
        <w:ind w:left="6469" w:hanging="360"/>
      </w:pPr>
      <w:rPr>
        <w:rFonts w:ascii="Courier New" w:hAnsi="Courier New" w:cs="Courier New" w:hint="default"/>
      </w:rPr>
    </w:lvl>
    <w:lvl w:ilvl="8" w:tplc="04180005" w:tentative="1">
      <w:start w:val="1"/>
      <w:numFmt w:val="bullet"/>
      <w:lvlText w:val=""/>
      <w:lvlJc w:val="left"/>
      <w:pPr>
        <w:ind w:left="7189" w:hanging="360"/>
      </w:pPr>
      <w:rPr>
        <w:rFonts w:ascii="Wingdings" w:hAnsi="Wingdings" w:hint="default"/>
      </w:rPr>
    </w:lvl>
  </w:abstractNum>
  <w:abstractNum w:abstractNumId="11" w15:restartNumberingAfterBreak="0">
    <w:nsid w:val="4FA8130A"/>
    <w:multiLevelType w:val="hybridMultilevel"/>
    <w:tmpl w:val="1764A13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5C894C9F"/>
    <w:multiLevelType w:val="hybridMultilevel"/>
    <w:tmpl w:val="E836F3CA"/>
    <w:lvl w:ilvl="0" w:tplc="3DD6845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DEC7BAD"/>
    <w:multiLevelType w:val="hybridMultilevel"/>
    <w:tmpl w:val="E3D0221C"/>
    <w:lvl w:ilvl="0" w:tplc="7BB201EC">
      <w:start w:val="1"/>
      <w:numFmt w:val="bullet"/>
      <w:lvlText w:val="-"/>
      <w:lvlJc w:val="left"/>
      <w:pPr>
        <w:ind w:left="1440" w:hanging="360"/>
      </w:pPr>
      <w:rPr>
        <w:rFonts w:ascii="Trebuchet MS" w:eastAsiaTheme="minorHAnsi" w:hAnsi="Trebuchet MS" w:cstheme="minorBidi" w:hint="default"/>
      </w:rPr>
    </w:lvl>
    <w:lvl w:ilvl="1" w:tplc="04180003">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4" w15:restartNumberingAfterBreak="0">
    <w:nsid w:val="6D8F57B4"/>
    <w:multiLevelType w:val="hybridMultilevel"/>
    <w:tmpl w:val="C3CCFDE0"/>
    <w:lvl w:ilvl="0" w:tplc="7BB201EC">
      <w:start w:val="1"/>
      <w:numFmt w:val="bullet"/>
      <w:lvlText w:val="-"/>
      <w:lvlJc w:val="left"/>
      <w:pPr>
        <w:ind w:left="1080" w:hanging="360"/>
      </w:pPr>
      <w:rPr>
        <w:rFonts w:ascii="Trebuchet MS" w:eastAsiaTheme="minorHAnsi" w:hAnsi="Trebuchet MS" w:cstheme="minorBidi"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5" w15:restartNumberingAfterBreak="0">
    <w:nsid w:val="6E50407E"/>
    <w:multiLevelType w:val="hybridMultilevel"/>
    <w:tmpl w:val="BE66041E"/>
    <w:lvl w:ilvl="0" w:tplc="7BB201EC">
      <w:start w:val="1"/>
      <w:numFmt w:val="bullet"/>
      <w:lvlText w:val="-"/>
      <w:lvlJc w:val="left"/>
      <w:pPr>
        <w:ind w:left="720" w:hanging="360"/>
      </w:pPr>
      <w:rPr>
        <w:rFonts w:ascii="Trebuchet MS" w:eastAsiaTheme="minorHAnsi" w:hAnsi="Trebuchet MS"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722305E2"/>
    <w:multiLevelType w:val="hybridMultilevel"/>
    <w:tmpl w:val="722305E2"/>
    <w:lvl w:ilvl="0" w:tplc="6C9C34E8">
      <w:start w:val="1"/>
      <w:numFmt w:val="bullet"/>
      <w:lvlText w:val=""/>
      <w:lvlJc w:val="left"/>
      <w:pPr>
        <w:ind w:left="720" w:hanging="360"/>
      </w:pPr>
      <w:rPr>
        <w:rFonts w:ascii="Symbol" w:hAnsi="Symbol"/>
      </w:rPr>
    </w:lvl>
    <w:lvl w:ilvl="1" w:tplc="FB385848">
      <w:start w:val="1"/>
      <w:numFmt w:val="bullet"/>
      <w:lvlText w:val="o"/>
      <w:lvlJc w:val="left"/>
      <w:pPr>
        <w:tabs>
          <w:tab w:val="num" w:pos="1440"/>
        </w:tabs>
        <w:ind w:left="1440" w:hanging="360"/>
      </w:pPr>
      <w:rPr>
        <w:rFonts w:ascii="Courier New" w:hAnsi="Courier New"/>
      </w:rPr>
    </w:lvl>
    <w:lvl w:ilvl="2" w:tplc="450C313A">
      <w:start w:val="1"/>
      <w:numFmt w:val="bullet"/>
      <w:lvlText w:val=""/>
      <w:lvlJc w:val="left"/>
      <w:pPr>
        <w:tabs>
          <w:tab w:val="num" w:pos="2160"/>
        </w:tabs>
        <w:ind w:left="2160" w:hanging="360"/>
      </w:pPr>
      <w:rPr>
        <w:rFonts w:ascii="Wingdings" w:hAnsi="Wingdings"/>
      </w:rPr>
    </w:lvl>
    <w:lvl w:ilvl="3" w:tplc="0B4477F2">
      <w:start w:val="1"/>
      <w:numFmt w:val="bullet"/>
      <w:lvlText w:val=""/>
      <w:lvlJc w:val="left"/>
      <w:pPr>
        <w:tabs>
          <w:tab w:val="num" w:pos="2880"/>
        </w:tabs>
        <w:ind w:left="2880" w:hanging="360"/>
      </w:pPr>
      <w:rPr>
        <w:rFonts w:ascii="Symbol" w:hAnsi="Symbol"/>
      </w:rPr>
    </w:lvl>
    <w:lvl w:ilvl="4" w:tplc="DFE4C4C0">
      <w:start w:val="1"/>
      <w:numFmt w:val="bullet"/>
      <w:lvlText w:val="o"/>
      <w:lvlJc w:val="left"/>
      <w:pPr>
        <w:tabs>
          <w:tab w:val="num" w:pos="3600"/>
        </w:tabs>
        <w:ind w:left="3600" w:hanging="360"/>
      </w:pPr>
      <w:rPr>
        <w:rFonts w:ascii="Courier New" w:hAnsi="Courier New"/>
      </w:rPr>
    </w:lvl>
    <w:lvl w:ilvl="5" w:tplc="B0265210">
      <w:start w:val="1"/>
      <w:numFmt w:val="bullet"/>
      <w:lvlText w:val=""/>
      <w:lvlJc w:val="left"/>
      <w:pPr>
        <w:tabs>
          <w:tab w:val="num" w:pos="4320"/>
        </w:tabs>
        <w:ind w:left="4320" w:hanging="360"/>
      </w:pPr>
      <w:rPr>
        <w:rFonts w:ascii="Wingdings" w:hAnsi="Wingdings"/>
      </w:rPr>
    </w:lvl>
    <w:lvl w:ilvl="6" w:tplc="91A00AA0">
      <w:start w:val="1"/>
      <w:numFmt w:val="bullet"/>
      <w:lvlText w:val=""/>
      <w:lvlJc w:val="left"/>
      <w:pPr>
        <w:tabs>
          <w:tab w:val="num" w:pos="5040"/>
        </w:tabs>
        <w:ind w:left="5040" w:hanging="360"/>
      </w:pPr>
      <w:rPr>
        <w:rFonts w:ascii="Symbol" w:hAnsi="Symbol"/>
      </w:rPr>
    </w:lvl>
    <w:lvl w:ilvl="7" w:tplc="F0BC08C0">
      <w:start w:val="1"/>
      <w:numFmt w:val="bullet"/>
      <w:lvlText w:val="o"/>
      <w:lvlJc w:val="left"/>
      <w:pPr>
        <w:tabs>
          <w:tab w:val="num" w:pos="5760"/>
        </w:tabs>
        <w:ind w:left="5760" w:hanging="360"/>
      </w:pPr>
      <w:rPr>
        <w:rFonts w:ascii="Courier New" w:hAnsi="Courier New"/>
      </w:rPr>
    </w:lvl>
    <w:lvl w:ilvl="8" w:tplc="0582C5B2">
      <w:start w:val="1"/>
      <w:numFmt w:val="bullet"/>
      <w:lvlText w:val=""/>
      <w:lvlJc w:val="left"/>
      <w:pPr>
        <w:tabs>
          <w:tab w:val="num" w:pos="6480"/>
        </w:tabs>
        <w:ind w:left="6480" w:hanging="360"/>
      </w:pPr>
      <w:rPr>
        <w:rFonts w:ascii="Wingdings" w:hAnsi="Wingdings"/>
      </w:rPr>
    </w:lvl>
  </w:abstractNum>
  <w:abstractNum w:abstractNumId="17" w15:restartNumberingAfterBreak="0">
    <w:nsid w:val="722305E3"/>
    <w:multiLevelType w:val="hybridMultilevel"/>
    <w:tmpl w:val="722305E3"/>
    <w:lvl w:ilvl="0" w:tplc="96BAFECA">
      <w:start w:val="1"/>
      <w:numFmt w:val="bullet"/>
      <w:lvlText w:val=""/>
      <w:lvlJc w:val="left"/>
      <w:pPr>
        <w:ind w:left="720" w:hanging="360"/>
      </w:pPr>
      <w:rPr>
        <w:rFonts w:ascii="Symbol" w:hAnsi="Symbol"/>
      </w:rPr>
    </w:lvl>
    <w:lvl w:ilvl="1" w:tplc="58CC1D34">
      <w:start w:val="1"/>
      <w:numFmt w:val="bullet"/>
      <w:lvlText w:val="o"/>
      <w:lvlJc w:val="left"/>
      <w:pPr>
        <w:ind w:left="1440" w:hanging="360"/>
      </w:pPr>
      <w:rPr>
        <w:rFonts w:ascii="Courier New" w:hAnsi="Courier New"/>
      </w:rPr>
    </w:lvl>
    <w:lvl w:ilvl="2" w:tplc="BF387B80">
      <w:start w:val="1"/>
      <w:numFmt w:val="bullet"/>
      <w:lvlText w:val=""/>
      <w:lvlJc w:val="left"/>
      <w:pPr>
        <w:tabs>
          <w:tab w:val="num" w:pos="2160"/>
        </w:tabs>
        <w:ind w:left="2160" w:hanging="360"/>
      </w:pPr>
      <w:rPr>
        <w:rFonts w:ascii="Wingdings" w:hAnsi="Wingdings"/>
      </w:rPr>
    </w:lvl>
    <w:lvl w:ilvl="3" w:tplc="5C2EB0AC">
      <w:start w:val="1"/>
      <w:numFmt w:val="bullet"/>
      <w:lvlText w:val=""/>
      <w:lvlJc w:val="left"/>
      <w:pPr>
        <w:tabs>
          <w:tab w:val="num" w:pos="2880"/>
        </w:tabs>
        <w:ind w:left="2880" w:hanging="360"/>
      </w:pPr>
      <w:rPr>
        <w:rFonts w:ascii="Symbol" w:hAnsi="Symbol"/>
      </w:rPr>
    </w:lvl>
    <w:lvl w:ilvl="4" w:tplc="504A9586">
      <w:start w:val="1"/>
      <w:numFmt w:val="bullet"/>
      <w:lvlText w:val="o"/>
      <w:lvlJc w:val="left"/>
      <w:pPr>
        <w:tabs>
          <w:tab w:val="num" w:pos="3600"/>
        </w:tabs>
        <w:ind w:left="3600" w:hanging="360"/>
      </w:pPr>
      <w:rPr>
        <w:rFonts w:ascii="Courier New" w:hAnsi="Courier New"/>
      </w:rPr>
    </w:lvl>
    <w:lvl w:ilvl="5" w:tplc="BD62C82A">
      <w:start w:val="1"/>
      <w:numFmt w:val="bullet"/>
      <w:lvlText w:val=""/>
      <w:lvlJc w:val="left"/>
      <w:pPr>
        <w:tabs>
          <w:tab w:val="num" w:pos="4320"/>
        </w:tabs>
        <w:ind w:left="4320" w:hanging="360"/>
      </w:pPr>
      <w:rPr>
        <w:rFonts w:ascii="Wingdings" w:hAnsi="Wingdings"/>
      </w:rPr>
    </w:lvl>
    <w:lvl w:ilvl="6" w:tplc="7040CFA0">
      <w:start w:val="1"/>
      <w:numFmt w:val="bullet"/>
      <w:lvlText w:val=""/>
      <w:lvlJc w:val="left"/>
      <w:pPr>
        <w:tabs>
          <w:tab w:val="num" w:pos="5040"/>
        </w:tabs>
        <w:ind w:left="5040" w:hanging="360"/>
      </w:pPr>
      <w:rPr>
        <w:rFonts w:ascii="Symbol" w:hAnsi="Symbol"/>
      </w:rPr>
    </w:lvl>
    <w:lvl w:ilvl="7" w:tplc="D2E2B5FE">
      <w:start w:val="1"/>
      <w:numFmt w:val="bullet"/>
      <w:lvlText w:val="o"/>
      <w:lvlJc w:val="left"/>
      <w:pPr>
        <w:tabs>
          <w:tab w:val="num" w:pos="5760"/>
        </w:tabs>
        <w:ind w:left="5760" w:hanging="360"/>
      </w:pPr>
      <w:rPr>
        <w:rFonts w:ascii="Courier New" w:hAnsi="Courier New"/>
      </w:rPr>
    </w:lvl>
    <w:lvl w:ilvl="8" w:tplc="47A84D62">
      <w:start w:val="1"/>
      <w:numFmt w:val="bullet"/>
      <w:lvlText w:val=""/>
      <w:lvlJc w:val="left"/>
      <w:pPr>
        <w:tabs>
          <w:tab w:val="num" w:pos="6480"/>
        </w:tabs>
        <w:ind w:left="6480" w:hanging="360"/>
      </w:pPr>
      <w:rPr>
        <w:rFonts w:ascii="Wingdings" w:hAnsi="Wingdings"/>
      </w:rPr>
    </w:lvl>
  </w:abstractNum>
  <w:abstractNum w:abstractNumId="18" w15:restartNumberingAfterBreak="0">
    <w:nsid w:val="722305F9"/>
    <w:multiLevelType w:val="hybridMultilevel"/>
    <w:tmpl w:val="722305F9"/>
    <w:lvl w:ilvl="0" w:tplc="95AC902E">
      <w:start w:val="1"/>
      <w:numFmt w:val="bullet"/>
      <w:lvlText w:val=""/>
      <w:lvlJc w:val="left"/>
      <w:pPr>
        <w:ind w:left="720" w:hanging="360"/>
      </w:pPr>
      <w:rPr>
        <w:rFonts w:ascii="Symbol" w:hAnsi="Symbol"/>
      </w:rPr>
    </w:lvl>
    <w:lvl w:ilvl="1" w:tplc="98C43AFC">
      <w:start w:val="1"/>
      <w:numFmt w:val="bullet"/>
      <w:lvlText w:val="o"/>
      <w:lvlJc w:val="left"/>
      <w:pPr>
        <w:tabs>
          <w:tab w:val="num" w:pos="1440"/>
        </w:tabs>
        <w:ind w:left="1440" w:hanging="360"/>
      </w:pPr>
      <w:rPr>
        <w:rFonts w:ascii="Courier New" w:hAnsi="Courier New"/>
      </w:rPr>
    </w:lvl>
    <w:lvl w:ilvl="2" w:tplc="68F0300E">
      <w:start w:val="1"/>
      <w:numFmt w:val="bullet"/>
      <w:lvlText w:val=""/>
      <w:lvlJc w:val="left"/>
      <w:pPr>
        <w:tabs>
          <w:tab w:val="num" w:pos="2160"/>
        </w:tabs>
        <w:ind w:left="2160" w:hanging="360"/>
      </w:pPr>
      <w:rPr>
        <w:rFonts w:ascii="Wingdings" w:hAnsi="Wingdings"/>
      </w:rPr>
    </w:lvl>
    <w:lvl w:ilvl="3" w:tplc="D6A4F2F4">
      <w:start w:val="1"/>
      <w:numFmt w:val="bullet"/>
      <w:lvlText w:val=""/>
      <w:lvlJc w:val="left"/>
      <w:pPr>
        <w:tabs>
          <w:tab w:val="num" w:pos="2880"/>
        </w:tabs>
        <w:ind w:left="2880" w:hanging="360"/>
      </w:pPr>
      <w:rPr>
        <w:rFonts w:ascii="Symbol" w:hAnsi="Symbol"/>
      </w:rPr>
    </w:lvl>
    <w:lvl w:ilvl="4" w:tplc="2E4CA7B4">
      <w:start w:val="1"/>
      <w:numFmt w:val="bullet"/>
      <w:lvlText w:val="o"/>
      <w:lvlJc w:val="left"/>
      <w:pPr>
        <w:tabs>
          <w:tab w:val="num" w:pos="3600"/>
        </w:tabs>
        <w:ind w:left="3600" w:hanging="360"/>
      </w:pPr>
      <w:rPr>
        <w:rFonts w:ascii="Courier New" w:hAnsi="Courier New"/>
      </w:rPr>
    </w:lvl>
    <w:lvl w:ilvl="5" w:tplc="0D5A988E">
      <w:start w:val="1"/>
      <w:numFmt w:val="bullet"/>
      <w:lvlText w:val=""/>
      <w:lvlJc w:val="left"/>
      <w:pPr>
        <w:tabs>
          <w:tab w:val="num" w:pos="4320"/>
        </w:tabs>
        <w:ind w:left="4320" w:hanging="360"/>
      </w:pPr>
      <w:rPr>
        <w:rFonts w:ascii="Wingdings" w:hAnsi="Wingdings"/>
      </w:rPr>
    </w:lvl>
    <w:lvl w:ilvl="6" w:tplc="0284D74E">
      <w:start w:val="1"/>
      <w:numFmt w:val="bullet"/>
      <w:lvlText w:val=""/>
      <w:lvlJc w:val="left"/>
      <w:pPr>
        <w:tabs>
          <w:tab w:val="num" w:pos="5040"/>
        </w:tabs>
        <w:ind w:left="5040" w:hanging="360"/>
      </w:pPr>
      <w:rPr>
        <w:rFonts w:ascii="Symbol" w:hAnsi="Symbol"/>
      </w:rPr>
    </w:lvl>
    <w:lvl w:ilvl="7" w:tplc="4268F948">
      <w:start w:val="1"/>
      <w:numFmt w:val="bullet"/>
      <w:lvlText w:val="o"/>
      <w:lvlJc w:val="left"/>
      <w:pPr>
        <w:tabs>
          <w:tab w:val="num" w:pos="5760"/>
        </w:tabs>
        <w:ind w:left="5760" w:hanging="360"/>
      </w:pPr>
      <w:rPr>
        <w:rFonts w:ascii="Courier New" w:hAnsi="Courier New"/>
      </w:rPr>
    </w:lvl>
    <w:lvl w:ilvl="8" w:tplc="D51E6CEE">
      <w:start w:val="1"/>
      <w:numFmt w:val="bullet"/>
      <w:lvlText w:val=""/>
      <w:lvlJc w:val="left"/>
      <w:pPr>
        <w:tabs>
          <w:tab w:val="num" w:pos="6480"/>
        </w:tabs>
        <w:ind w:left="6480" w:hanging="360"/>
      </w:pPr>
      <w:rPr>
        <w:rFonts w:ascii="Wingdings" w:hAnsi="Wingdings"/>
      </w:rPr>
    </w:lvl>
  </w:abstractNum>
  <w:abstractNum w:abstractNumId="19" w15:restartNumberingAfterBreak="0">
    <w:nsid w:val="722305FA"/>
    <w:multiLevelType w:val="hybridMultilevel"/>
    <w:tmpl w:val="722305FA"/>
    <w:lvl w:ilvl="0" w:tplc="010A3180">
      <w:start w:val="1"/>
      <w:numFmt w:val="bullet"/>
      <w:lvlText w:val=""/>
      <w:lvlJc w:val="left"/>
      <w:pPr>
        <w:ind w:left="720" w:hanging="360"/>
      </w:pPr>
      <w:rPr>
        <w:rFonts w:ascii="Symbol" w:hAnsi="Symbol"/>
      </w:rPr>
    </w:lvl>
    <w:lvl w:ilvl="1" w:tplc="58309B02">
      <w:start w:val="1"/>
      <w:numFmt w:val="bullet"/>
      <w:lvlText w:val="o"/>
      <w:lvlJc w:val="left"/>
      <w:pPr>
        <w:tabs>
          <w:tab w:val="num" w:pos="1440"/>
        </w:tabs>
        <w:ind w:left="1440" w:hanging="360"/>
      </w:pPr>
      <w:rPr>
        <w:rFonts w:ascii="Courier New" w:hAnsi="Courier New"/>
      </w:rPr>
    </w:lvl>
    <w:lvl w:ilvl="2" w:tplc="320AF1BC">
      <w:start w:val="1"/>
      <w:numFmt w:val="bullet"/>
      <w:lvlText w:val=""/>
      <w:lvlJc w:val="left"/>
      <w:pPr>
        <w:tabs>
          <w:tab w:val="num" w:pos="2160"/>
        </w:tabs>
        <w:ind w:left="2160" w:hanging="360"/>
      </w:pPr>
      <w:rPr>
        <w:rFonts w:ascii="Wingdings" w:hAnsi="Wingdings"/>
      </w:rPr>
    </w:lvl>
    <w:lvl w:ilvl="3" w:tplc="3D1A94D6">
      <w:start w:val="1"/>
      <w:numFmt w:val="bullet"/>
      <w:lvlText w:val=""/>
      <w:lvlJc w:val="left"/>
      <w:pPr>
        <w:tabs>
          <w:tab w:val="num" w:pos="2880"/>
        </w:tabs>
        <w:ind w:left="2880" w:hanging="360"/>
      </w:pPr>
      <w:rPr>
        <w:rFonts w:ascii="Symbol" w:hAnsi="Symbol"/>
      </w:rPr>
    </w:lvl>
    <w:lvl w:ilvl="4" w:tplc="5CF82ADC">
      <w:start w:val="1"/>
      <w:numFmt w:val="bullet"/>
      <w:lvlText w:val="o"/>
      <w:lvlJc w:val="left"/>
      <w:pPr>
        <w:tabs>
          <w:tab w:val="num" w:pos="3600"/>
        </w:tabs>
        <w:ind w:left="3600" w:hanging="360"/>
      </w:pPr>
      <w:rPr>
        <w:rFonts w:ascii="Courier New" w:hAnsi="Courier New"/>
      </w:rPr>
    </w:lvl>
    <w:lvl w:ilvl="5" w:tplc="B2FC1484">
      <w:start w:val="1"/>
      <w:numFmt w:val="bullet"/>
      <w:lvlText w:val=""/>
      <w:lvlJc w:val="left"/>
      <w:pPr>
        <w:tabs>
          <w:tab w:val="num" w:pos="4320"/>
        </w:tabs>
        <w:ind w:left="4320" w:hanging="360"/>
      </w:pPr>
      <w:rPr>
        <w:rFonts w:ascii="Wingdings" w:hAnsi="Wingdings"/>
      </w:rPr>
    </w:lvl>
    <w:lvl w:ilvl="6" w:tplc="640A27F6">
      <w:start w:val="1"/>
      <w:numFmt w:val="bullet"/>
      <w:lvlText w:val=""/>
      <w:lvlJc w:val="left"/>
      <w:pPr>
        <w:tabs>
          <w:tab w:val="num" w:pos="5040"/>
        </w:tabs>
        <w:ind w:left="5040" w:hanging="360"/>
      </w:pPr>
      <w:rPr>
        <w:rFonts w:ascii="Symbol" w:hAnsi="Symbol"/>
      </w:rPr>
    </w:lvl>
    <w:lvl w:ilvl="7" w:tplc="63285E64">
      <w:start w:val="1"/>
      <w:numFmt w:val="bullet"/>
      <w:lvlText w:val="o"/>
      <w:lvlJc w:val="left"/>
      <w:pPr>
        <w:tabs>
          <w:tab w:val="num" w:pos="5760"/>
        </w:tabs>
        <w:ind w:left="5760" w:hanging="360"/>
      </w:pPr>
      <w:rPr>
        <w:rFonts w:ascii="Courier New" w:hAnsi="Courier New"/>
      </w:rPr>
    </w:lvl>
    <w:lvl w:ilvl="8" w:tplc="844E40CA">
      <w:start w:val="1"/>
      <w:numFmt w:val="bullet"/>
      <w:lvlText w:val=""/>
      <w:lvlJc w:val="left"/>
      <w:pPr>
        <w:tabs>
          <w:tab w:val="num" w:pos="6480"/>
        </w:tabs>
        <w:ind w:left="6480" w:hanging="360"/>
      </w:pPr>
      <w:rPr>
        <w:rFonts w:ascii="Wingdings" w:hAnsi="Wingdings"/>
      </w:rPr>
    </w:lvl>
  </w:abstractNum>
  <w:abstractNum w:abstractNumId="20" w15:restartNumberingAfterBreak="0">
    <w:nsid w:val="722305FB"/>
    <w:multiLevelType w:val="hybridMultilevel"/>
    <w:tmpl w:val="722305FB"/>
    <w:lvl w:ilvl="0" w:tplc="DBC25D66">
      <w:start w:val="1"/>
      <w:numFmt w:val="bullet"/>
      <w:lvlText w:val=""/>
      <w:lvlJc w:val="left"/>
      <w:pPr>
        <w:ind w:left="720" w:hanging="360"/>
      </w:pPr>
      <w:rPr>
        <w:rFonts w:ascii="Symbol" w:hAnsi="Symbol"/>
      </w:rPr>
    </w:lvl>
    <w:lvl w:ilvl="1" w:tplc="660C52F8">
      <w:start w:val="1"/>
      <w:numFmt w:val="bullet"/>
      <w:lvlText w:val="o"/>
      <w:lvlJc w:val="left"/>
      <w:pPr>
        <w:tabs>
          <w:tab w:val="num" w:pos="1440"/>
        </w:tabs>
        <w:ind w:left="1440" w:hanging="360"/>
      </w:pPr>
      <w:rPr>
        <w:rFonts w:ascii="Courier New" w:hAnsi="Courier New"/>
      </w:rPr>
    </w:lvl>
    <w:lvl w:ilvl="2" w:tplc="4D60E264">
      <w:start w:val="1"/>
      <w:numFmt w:val="bullet"/>
      <w:lvlText w:val=""/>
      <w:lvlJc w:val="left"/>
      <w:pPr>
        <w:tabs>
          <w:tab w:val="num" w:pos="2160"/>
        </w:tabs>
        <w:ind w:left="2160" w:hanging="360"/>
      </w:pPr>
      <w:rPr>
        <w:rFonts w:ascii="Wingdings" w:hAnsi="Wingdings"/>
      </w:rPr>
    </w:lvl>
    <w:lvl w:ilvl="3" w:tplc="B798BDEC">
      <w:start w:val="1"/>
      <w:numFmt w:val="bullet"/>
      <w:lvlText w:val=""/>
      <w:lvlJc w:val="left"/>
      <w:pPr>
        <w:tabs>
          <w:tab w:val="num" w:pos="2880"/>
        </w:tabs>
        <w:ind w:left="2880" w:hanging="360"/>
      </w:pPr>
      <w:rPr>
        <w:rFonts w:ascii="Symbol" w:hAnsi="Symbol"/>
      </w:rPr>
    </w:lvl>
    <w:lvl w:ilvl="4" w:tplc="8EE43A08">
      <w:start w:val="1"/>
      <w:numFmt w:val="bullet"/>
      <w:lvlText w:val="o"/>
      <w:lvlJc w:val="left"/>
      <w:pPr>
        <w:tabs>
          <w:tab w:val="num" w:pos="3600"/>
        </w:tabs>
        <w:ind w:left="3600" w:hanging="360"/>
      </w:pPr>
      <w:rPr>
        <w:rFonts w:ascii="Courier New" w:hAnsi="Courier New"/>
      </w:rPr>
    </w:lvl>
    <w:lvl w:ilvl="5" w:tplc="A900D4F8">
      <w:start w:val="1"/>
      <w:numFmt w:val="bullet"/>
      <w:lvlText w:val=""/>
      <w:lvlJc w:val="left"/>
      <w:pPr>
        <w:tabs>
          <w:tab w:val="num" w:pos="4320"/>
        </w:tabs>
        <w:ind w:left="4320" w:hanging="360"/>
      </w:pPr>
      <w:rPr>
        <w:rFonts w:ascii="Wingdings" w:hAnsi="Wingdings"/>
      </w:rPr>
    </w:lvl>
    <w:lvl w:ilvl="6" w:tplc="EA904A72">
      <w:start w:val="1"/>
      <w:numFmt w:val="bullet"/>
      <w:lvlText w:val=""/>
      <w:lvlJc w:val="left"/>
      <w:pPr>
        <w:tabs>
          <w:tab w:val="num" w:pos="5040"/>
        </w:tabs>
        <w:ind w:left="5040" w:hanging="360"/>
      </w:pPr>
      <w:rPr>
        <w:rFonts w:ascii="Symbol" w:hAnsi="Symbol"/>
      </w:rPr>
    </w:lvl>
    <w:lvl w:ilvl="7" w:tplc="54944610">
      <w:start w:val="1"/>
      <w:numFmt w:val="bullet"/>
      <w:lvlText w:val="o"/>
      <w:lvlJc w:val="left"/>
      <w:pPr>
        <w:tabs>
          <w:tab w:val="num" w:pos="5760"/>
        </w:tabs>
        <w:ind w:left="5760" w:hanging="360"/>
      </w:pPr>
      <w:rPr>
        <w:rFonts w:ascii="Courier New" w:hAnsi="Courier New"/>
      </w:rPr>
    </w:lvl>
    <w:lvl w:ilvl="8" w:tplc="6B2251EA">
      <w:start w:val="1"/>
      <w:numFmt w:val="bullet"/>
      <w:lvlText w:val=""/>
      <w:lvlJc w:val="left"/>
      <w:pPr>
        <w:tabs>
          <w:tab w:val="num" w:pos="6480"/>
        </w:tabs>
        <w:ind w:left="6480" w:hanging="360"/>
      </w:pPr>
      <w:rPr>
        <w:rFonts w:ascii="Wingdings" w:hAnsi="Wingdings"/>
      </w:rPr>
    </w:lvl>
  </w:abstractNum>
  <w:abstractNum w:abstractNumId="21" w15:restartNumberingAfterBreak="0">
    <w:nsid w:val="722305FC"/>
    <w:multiLevelType w:val="hybridMultilevel"/>
    <w:tmpl w:val="722305FC"/>
    <w:lvl w:ilvl="0" w:tplc="36C8E5D0">
      <w:start w:val="1"/>
      <w:numFmt w:val="bullet"/>
      <w:lvlText w:val=""/>
      <w:lvlJc w:val="left"/>
      <w:pPr>
        <w:ind w:left="720" w:hanging="360"/>
      </w:pPr>
      <w:rPr>
        <w:rFonts w:ascii="Symbol" w:hAnsi="Symbol"/>
      </w:rPr>
    </w:lvl>
    <w:lvl w:ilvl="1" w:tplc="DF0C7D86">
      <w:start w:val="1"/>
      <w:numFmt w:val="bullet"/>
      <w:lvlText w:val="o"/>
      <w:lvlJc w:val="left"/>
      <w:pPr>
        <w:tabs>
          <w:tab w:val="num" w:pos="1440"/>
        </w:tabs>
        <w:ind w:left="1440" w:hanging="360"/>
      </w:pPr>
      <w:rPr>
        <w:rFonts w:ascii="Courier New" w:hAnsi="Courier New"/>
      </w:rPr>
    </w:lvl>
    <w:lvl w:ilvl="2" w:tplc="E7126294">
      <w:start w:val="1"/>
      <w:numFmt w:val="bullet"/>
      <w:lvlText w:val=""/>
      <w:lvlJc w:val="left"/>
      <w:pPr>
        <w:tabs>
          <w:tab w:val="num" w:pos="2160"/>
        </w:tabs>
        <w:ind w:left="2160" w:hanging="360"/>
      </w:pPr>
      <w:rPr>
        <w:rFonts w:ascii="Wingdings" w:hAnsi="Wingdings"/>
      </w:rPr>
    </w:lvl>
    <w:lvl w:ilvl="3" w:tplc="5CD863A6">
      <w:start w:val="1"/>
      <w:numFmt w:val="bullet"/>
      <w:lvlText w:val=""/>
      <w:lvlJc w:val="left"/>
      <w:pPr>
        <w:tabs>
          <w:tab w:val="num" w:pos="2880"/>
        </w:tabs>
        <w:ind w:left="2880" w:hanging="360"/>
      </w:pPr>
      <w:rPr>
        <w:rFonts w:ascii="Symbol" w:hAnsi="Symbol"/>
      </w:rPr>
    </w:lvl>
    <w:lvl w:ilvl="4" w:tplc="56F8EBB4">
      <w:start w:val="1"/>
      <w:numFmt w:val="bullet"/>
      <w:lvlText w:val="o"/>
      <w:lvlJc w:val="left"/>
      <w:pPr>
        <w:tabs>
          <w:tab w:val="num" w:pos="3600"/>
        </w:tabs>
        <w:ind w:left="3600" w:hanging="360"/>
      </w:pPr>
      <w:rPr>
        <w:rFonts w:ascii="Courier New" w:hAnsi="Courier New"/>
      </w:rPr>
    </w:lvl>
    <w:lvl w:ilvl="5" w:tplc="E6828502">
      <w:start w:val="1"/>
      <w:numFmt w:val="bullet"/>
      <w:lvlText w:val=""/>
      <w:lvlJc w:val="left"/>
      <w:pPr>
        <w:tabs>
          <w:tab w:val="num" w:pos="4320"/>
        </w:tabs>
        <w:ind w:left="4320" w:hanging="360"/>
      </w:pPr>
      <w:rPr>
        <w:rFonts w:ascii="Wingdings" w:hAnsi="Wingdings"/>
      </w:rPr>
    </w:lvl>
    <w:lvl w:ilvl="6" w:tplc="1F320BA2">
      <w:start w:val="1"/>
      <w:numFmt w:val="bullet"/>
      <w:lvlText w:val=""/>
      <w:lvlJc w:val="left"/>
      <w:pPr>
        <w:tabs>
          <w:tab w:val="num" w:pos="5040"/>
        </w:tabs>
        <w:ind w:left="5040" w:hanging="360"/>
      </w:pPr>
      <w:rPr>
        <w:rFonts w:ascii="Symbol" w:hAnsi="Symbol"/>
      </w:rPr>
    </w:lvl>
    <w:lvl w:ilvl="7" w:tplc="A09CEFCC">
      <w:start w:val="1"/>
      <w:numFmt w:val="bullet"/>
      <w:lvlText w:val="o"/>
      <w:lvlJc w:val="left"/>
      <w:pPr>
        <w:tabs>
          <w:tab w:val="num" w:pos="5760"/>
        </w:tabs>
        <w:ind w:left="5760" w:hanging="360"/>
      </w:pPr>
      <w:rPr>
        <w:rFonts w:ascii="Courier New" w:hAnsi="Courier New"/>
      </w:rPr>
    </w:lvl>
    <w:lvl w:ilvl="8" w:tplc="1E6464EA">
      <w:start w:val="1"/>
      <w:numFmt w:val="bullet"/>
      <w:lvlText w:val=""/>
      <w:lvlJc w:val="left"/>
      <w:pPr>
        <w:tabs>
          <w:tab w:val="num" w:pos="6480"/>
        </w:tabs>
        <w:ind w:left="6480" w:hanging="360"/>
      </w:pPr>
      <w:rPr>
        <w:rFonts w:ascii="Wingdings" w:hAnsi="Wingdings"/>
      </w:rPr>
    </w:lvl>
  </w:abstractNum>
  <w:abstractNum w:abstractNumId="22" w15:restartNumberingAfterBreak="0">
    <w:nsid w:val="72230606"/>
    <w:multiLevelType w:val="hybridMultilevel"/>
    <w:tmpl w:val="72230606"/>
    <w:lvl w:ilvl="0" w:tplc="7298B19C">
      <w:start w:val="1"/>
      <w:numFmt w:val="bullet"/>
      <w:lvlText w:val=""/>
      <w:lvlJc w:val="left"/>
      <w:pPr>
        <w:ind w:left="720" w:hanging="360"/>
      </w:pPr>
      <w:rPr>
        <w:rFonts w:ascii="Symbol" w:hAnsi="Symbol"/>
      </w:rPr>
    </w:lvl>
    <w:lvl w:ilvl="1" w:tplc="3618A800">
      <w:start w:val="1"/>
      <w:numFmt w:val="bullet"/>
      <w:lvlText w:val="o"/>
      <w:lvlJc w:val="left"/>
      <w:pPr>
        <w:tabs>
          <w:tab w:val="num" w:pos="1440"/>
        </w:tabs>
        <w:ind w:left="1440" w:hanging="360"/>
      </w:pPr>
      <w:rPr>
        <w:rFonts w:ascii="Courier New" w:hAnsi="Courier New"/>
      </w:rPr>
    </w:lvl>
    <w:lvl w:ilvl="2" w:tplc="B85EA680">
      <w:start w:val="1"/>
      <w:numFmt w:val="bullet"/>
      <w:lvlText w:val=""/>
      <w:lvlJc w:val="left"/>
      <w:pPr>
        <w:tabs>
          <w:tab w:val="num" w:pos="2160"/>
        </w:tabs>
        <w:ind w:left="2160" w:hanging="360"/>
      </w:pPr>
      <w:rPr>
        <w:rFonts w:ascii="Wingdings" w:hAnsi="Wingdings"/>
      </w:rPr>
    </w:lvl>
    <w:lvl w:ilvl="3" w:tplc="EAAEC2C8">
      <w:start w:val="1"/>
      <w:numFmt w:val="bullet"/>
      <w:lvlText w:val=""/>
      <w:lvlJc w:val="left"/>
      <w:pPr>
        <w:tabs>
          <w:tab w:val="num" w:pos="2880"/>
        </w:tabs>
        <w:ind w:left="2880" w:hanging="360"/>
      </w:pPr>
      <w:rPr>
        <w:rFonts w:ascii="Symbol" w:hAnsi="Symbol"/>
      </w:rPr>
    </w:lvl>
    <w:lvl w:ilvl="4" w:tplc="10C806A4">
      <w:start w:val="1"/>
      <w:numFmt w:val="bullet"/>
      <w:lvlText w:val="o"/>
      <w:lvlJc w:val="left"/>
      <w:pPr>
        <w:tabs>
          <w:tab w:val="num" w:pos="3600"/>
        </w:tabs>
        <w:ind w:left="3600" w:hanging="360"/>
      </w:pPr>
      <w:rPr>
        <w:rFonts w:ascii="Courier New" w:hAnsi="Courier New"/>
      </w:rPr>
    </w:lvl>
    <w:lvl w:ilvl="5" w:tplc="FC1C82E0">
      <w:start w:val="1"/>
      <w:numFmt w:val="bullet"/>
      <w:lvlText w:val=""/>
      <w:lvlJc w:val="left"/>
      <w:pPr>
        <w:tabs>
          <w:tab w:val="num" w:pos="4320"/>
        </w:tabs>
        <w:ind w:left="4320" w:hanging="360"/>
      </w:pPr>
      <w:rPr>
        <w:rFonts w:ascii="Wingdings" w:hAnsi="Wingdings"/>
      </w:rPr>
    </w:lvl>
    <w:lvl w:ilvl="6" w:tplc="3C36397E">
      <w:start w:val="1"/>
      <w:numFmt w:val="bullet"/>
      <w:lvlText w:val=""/>
      <w:lvlJc w:val="left"/>
      <w:pPr>
        <w:tabs>
          <w:tab w:val="num" w:pos="5040"/>
        </w:tabs>
        <w:ind w:left="5040" w:hanging="360"/>
      </w:pPr>
      <w:rPr>
        <w:rFonts w:ascii="Symbol" w:hAnsi="Symbol"/>
      </w:rPr>
    </w:lvl>
    <w:lvl w:ilvl="7" w:tplc="226E5432">
      <w:start w:val="1"/>
      <w:numFmt w:val="bullet"/>
      <w:lvlText w:val="o"/>
      <w:lvlJc w:val="left"/>
      <w:pPr>
        <w:tabs>
          <w:tab w:val="num" w:pos="5760"/>
        </w:tabs>
        <w:ind w:left="5760" w:hanging="360"/>
      </w:pPr>
      <w:rPr>
        <w:rFonts w:ascii="Courier New" w:hAnsi="Courier New"/>
      </w:rPr>
    </w:lvl>
    <w:lvl w:ilvl="8" w:tplc="677A3AD2">
      <w:start w:val="1"/>
      <w:numFmt w:val="bullet"/>
      <w:lvlText w:val=""/>
      <w:lvlJc w:val="left"/>
      <w:pPr>
        <w:tabs>
          <w:tab w:val="num" w:pos="6480"/>
        </w:tabs>
        <w:ind w:left="6480" w:hanging="360"/>
      </w:pPr>
      <w:rPr>
        <w:rFonts w:ascii="Wingdings" w:hAnsi="Wingdings"/>
      </w:rPr>
    </w:lvl>
  </w:abstractNum>
  <w:abstractNum w:abstractNumId="23" w15:restartNumberingAfterBreak="0">
    <w:nsid w:val="72230609"/>
    <w:multiLevelType w:val="hybridMultilevel"/>
    <w:tmpl w:val="72230609"/>
    <w:lvl w:ilvl="0" w:tplc="7AD8493C">
      <w:start w:val="1"/>
      <w:numFmt w:val="bullet"/>
      <w:lvlText w:val=""/>
      <w:lvlJc w:val="left"/>
      <w:pPr>
        <w:ind w:left="720" w:hanging="360"/>
      </w:pPr>
      <w:rPr>
        <w:rFonts w:ascii="Symbol" w:hAnsi="Symbol"/>
      </w:rPr>
    </w:lvl>
    <w:lvl w:ilvl="1" w:tplc="F94A43FA">
      <w:start w:val="1"/>
      <w:numFmt w:val="bullet"/>
      <w:lvlText w:val="o"/>
      <w:lvlJc w:val="left"/>
      <w:pPr>
        <w:tabs>
          <w:tab w:val="num" w:pos="1440"/>
        </w:tabs>
        <w:ind w:left="1440" w:hanging="360"/>
      </w:pPr>
      <w:rPr>
        <w:rFonts w:ascii="Courier New" w:hAnsi="Courier New"/>
      </w:rPr>
    </w:lvl>
    <w:lvl w:ilvl="2" w:tplc="19CE362C">
      <w:start w:val="1"/>
      <w:numFmt w:val="bullet"/>
      <w:lvlText w:val=""/>
      <w:lvlJc w:val="left"/>
      <w:pPr>
        <w:tabs>
          <w:tab w:val="num" w:pos="2160"/>
        </w:tabs>
        <w:ind w:left="2160" w:hanging="360"/>
      </w:pPr>
      <w:rPr>
        <w:rFonts w:ascii="Wingdings" w:hAnsi="Wingdings"/>
      </w:rPr>
    </w:lvl>
    <w:lvl w:ilvl="3" w:tplc="AB5A174C">
      <w:start w:val="1"/>
      <w:numFmt w:val="bullet"/>
      <w:lvlText w:val=""/>
      <w:lvlJc w:val="left"/>
      <w:pPr>
        <w:tabs>
          <w:tab w:val="num" w:pos="2880"/>
        </w:tabs>
        <w:ind w:left="2880" w:hanging="360"/>
      </w:pPr>
      <w:rPr>
        <w:rFonts w:ascii="Symbol" w:hAnsi="Symbol"/>
      </w:rPr>
    </w:lvl>
    <w:lvl w:ilvl="4" w:tplc="2998FCB2">
      <w:start w:val="1"/>
      <w:numFmt w:val="bullet"/>
      <w:lvlText w:val="o"/>
      <w:lvlJc w:val="left"/>
      <w:pPr>
        <w:tabs>
          <w:tab w:val="num" w:pos="3600"/>
        </w:tabs>
        <w:ind w:left="3600" w:hanging="360"/>
      </w:pPr>
      <w:rPr>
        <w:rFonts w:ascii="Courier New" w:hAnsi="Courier New"/>
      </w:rPr>
    </w:lvl>
    <w:lvl w:ilvl="5" w:tplc="CF34AF5C">
      <w:start w:val="1"/>
      <w:numFmt w:val="bullet"/>
      <w:lvlText w:val=""/>
      <w:lvlJc w:val="left"/>
      <w:pPr>
        <w:tabs>
          <w:tab w:val="num" w:pos="4320"/>
        </w:tabs>
        <w:ind w:left="4320" w:hanging="360"/>
      </w:pPr>
      <w:rPr>
        <w:rFonts w:ascii="Wingdings" w:hAnsi="Wingdings"/>
      </w:rPr>
    </w:lvl>
    <w:lvl w:ilvl="6" w:tplc="FE0CCEDC">
      <w:start w:val="1"/>
      <w:numFmt w:val="bullet"/>
      <w:lvlText w:val=""/>
      <w:lvlJc w:val="left"/>
      <w:pPr>
        <w:tabs>
          <w:tab w:val="num" w:pos="5040"/>
        </w:tabs>
        <w:ind w:left="5040" w:hanging="360"/>
      </w:pPr>
      <w:rPr>
        <w:rFonts w:ascii="Symbol" w:hAnsi="Symbol"/>
      </w:rPr>
    </w:lvl>
    <w:lvl w:ilvl="7" w:tplc="57B65ECC">
      <w:start w:val="1"/>
      <w:numFmt w:val="bullet"/>
      <w:lvlText w:val="o"/>
      <w:lvlJc w:val="left"/>
      <w:pPr>
        <w:tabs>
          <w:tab w:val="num" w:pos="5760"/>
        </w:tabs>
        <w:ind w:left="5760" w:hanging="360"/>
      </w:pPr>
      <w:rPr>
        <w:rFonts w:ascii="Courier New" w:hAnsi="Courier New"/>
      </w:rPr>
    </w:lvl>
    <w:lvl w:ilvl="8" w:tplc="45BA5C60">
      <w:start w:val="1"/>
      <w:numFmt w:val="bullet"/>
      <w:lvlText w:val=""/>
      <w:lvlJc w:val="left"/>
      <w:pPr>
        <w:tabs>
          <w:tab w:val="num" w:pos="6480"/>
        </w:tabs>
        <w:ind w:left="6480" w:hanging="360"/>
      </w:pPr>
      <w:rPr>
        <w:rFonts w:ascii="Wingdings" w:hAnsi="Wingdings"/>
      </w:rPr>
    </w:lvl>
  </w:abstractNum>
  <w:abstractNum w:abstractNumId="24" w15:restartNumberingAfterBreak="0">
    <w:nsid w:val="7F146CA0"/>
    <w:multiLevelType w:val="hybridMultilevel"/>
    <w:tmpl w:val="25DA824C"/>
    <w:lvl w:ilvl="0" w:tplc="04180001">
      <w:start w:val="1"/>
      <w:numFmt w:val="bullet"/>
      <w:lvlText w:val=""/>
      <w:lvlJc w:val="left"/>
      <w:pPr>
        <w:ind w:left="1004" w:hanging="360"/>
      </w:pPr>
      <w:rPr>
        <w:rFonts w:ascii="Symbol" w:hAnsi="Symbol" w:hint="default"/>
      </w:rPr>
    </w:lvl>
    <w:lvl w:ilvl="1" w:tplc="04180003" w:tentative="1">
      <w:start w:val="1"/>
      <w:numFmt w:val="bullet"/>
      <w:lvlText w:val="o"/>
      <w:lvlJc w:val="left"/>
      <w:pPr>
        <w:ind w:left="1724" w:hanging="360"/>
      </w:pPr>
      <w:rPr>
        <w:rFonts w:ascii="Courier New" w:hAnsi="Courier New" w:cs="Courier New" w:hint="default"/>
      </w:rPr>
    </w:lvl>
    <w:lvl w:ilvl="2" w:tplc="04180005" w:tentative="1">
      <w:start w:val="1"/>
      <w:numFmt w:val="bullet"/>
      <w:lvlText w:val=""/>
      <w:lvlJc w:val="left"/>
      <w:pPr>
        <w:ind w:left="2444" w:hanging="360"/>
      </w:pPr>
      <w:rPr>
        <w:rFonts w:ascii="Wingdings" w:hAnsi="Wingdings" w:hint="default"/>
      </w:rPr>
    </w:lvl>
    <w:lvl w:ilvl="3" w:tplc="04180001" w:tentative="1">
      <w:start w:val="1"/>
      <w:numFmt w:val="bullet"/>
      <w:lvlText w:val=""/>
      <w:lvlJc w:val="left"/>
      <w:pPr>
        <w:ind w:left="3164" w:hanging="360"/>
      </w:pPr>
      <w:rPr>
        <w:rFonts w:ascii="Symbol" w:hAnsi="Symbol" w:hint="default"/>
      </w:rPr>
    </w:lvl>
    <w:lvl w:ilvl="4" w:tplc="04180003" w:tentative="1">
      <w:start w:val="1"/>
      <w:numFmt w:val="bullet"/>
      <w:lvlText w:val="o"/>
      <w:lvlJc w:val="left"/>
      <w:pPr>
        <w:ind w:left="3884" w:hanging="360"/>
      </w:pPr>
      <w:rPr>
        <w:rFonts w:ascii="Courier New" w:hAnsi="Courier New" w:cs="Courier New" w:hint="default"/>
      </w:rPr>
    </w:lvl>
    <w:lvl w:ilvl="5" w:tplc="04180005" w:tentative="1">
      <w:start w:val="1"/>
      <w:numFmt w:val="bullet"/>
      <w:lvlText w:val=""/>
      <w:lvlJc w:val="left"/>
      <w:pPr>
        <w:ind w:left="4604" w:hanging="360"/>
      </w:pPr>
      <w:rPr>
        <w:rFonts w:ascii="Wingdings" w:hAnsi="Wingdings" w:hint="default"/>
      </w:rPr>
    </w:lvl>
    <w:lvl w:ilvl="6" w:tplc="04180001" w:tentative="1">
      <w:start w:val="1"/>
      <w:numFmt w:val="bullet"/>
      <w:lvlText w:val=""/>
      <w:lvlJc w:val="left"/>
      <w:pPr>
        <w:ind w:left="5324" w:hanging="360"/>
      </w:pPr>
      <w:rPr>
        <w:rFonts w:ascii="Symbol" w:hAnsi="Symbol" w:hint="default"/>
      </w:rPr>
    </w:lvl>
    <w:lvl w:ilvl="7" w:tplc="04180003" w:tentative="1">
      <w:start w:val="1"/>
      <w:numFmt w:val="bullet"/>
      <w:lvlText w:val="o"/>
      <w:lvlJc w:val="left"/>
      <w:pPr>
        <w:ind w:left="6044" w:hanging="360"/>
      </w:pPr>
      <w:rPr>
        <w:rFonts w:ascii="Courier New" w:hAnsi="Courier New" w:cs="Courier New" w:hint="default"/>
      </w:rPr>
    </w:lvl>
    <w:lvl w:ilvl="8" w:tplc="04180005" w:tentative="1">
      <w:start w:val="1"/>
      <w:numFmt w:val="bullet"/>
      <w:lvlText w:val=""/>
      <w:lvlJc w:val="left"/>
      <w:pPr>
        <w:ind w:left="6764" w:hanging="360"/>
      </w:pPr>
      <w:rPr>
        <w:rFonts w:ascii="Wingdings" w:hAnsi="Wingdings" w:hint="default"/>
      </w:rPr>
    </w:lvl>
  </w:abstractNum>
  <w:num w:numId="1" w16cid:durableId="203101915">
    <w:abstractNumId w:val="9"/>
  </w:num>
  <w:num w:numId="2" w16cid:durableId="199559289">
    <w:abstractNumId w:val="11"/>
  </w:num>
  <w:num w:numId="3" w16cid:durableId="533856449">
    <w:abstractNumId w:val="14"/>
  </w:num>
  <w:num w:numId="4" w16cid:durableId="483740481">
    <w:abstractNumId w:val="0"/>
  </w:num>
  <w:num w:numId="5" w16cid:durableId="828866294">
    <w:abstractNumId w:val="15"/>
  </w:num>
  <w:num w:numId="6" w16cid:durableId="905451645">
    <w:abstractNumId w:val="13"/>
  </w:num>
  <w:num w:numId="7" w16cid:durableId="1333995503">
    <w:abstractNumId w:val="20"/>
  </w:num>
  <w:num w:numId="8" w16cid:durableId="1939944058">
    <w:abstractNumId w:val="16"/>
  </w:num>
  <w:num w:numId="9" w16cid:durableId="989136110">
    <w:abstractNumId w:val="22"/>
  </w:num>
  <w:num w:numId="10" w16cid:durableId="491411363">
    <w:abstractNumId w:val="23"/>
  </w:num>
  <w:num w:numId="11" w16cid:durableId="165445187">
    <w:abstractNumId w:val="24"/>
  </w:num>
  <w:num w:numId="12" w16cid:durableId="105740701">
    <w:abstractNumId w:val="3"/>
  </w:num>
  <w:num w:numId="13" w16cid:durableId="565527434">
    <w:abstractNumId w:val="7"/>
  </w:num>
  <w:num w:numId="14" w16cid:durableId="203181663">
    <w:abstractNumId w:val="12"/>
  </w:num>
  <w:num w:numId="15" w16cid:durableId="463431727">
    <w:abstractNumId w:val="2"/>
  </w:num>
  <w:num w:numId="16" w16cid:durableId="21826052">
    <w:abstractNumId w:val="1"/>
  </w:num>
  <w:num w:numId="17" w16cid:durableId="698512944">
    <w:abstractNumId w:val="4"/>
  </w:num>
  <w:num w:numId="18" w16cid:durableId="1033381916">
    <w:abstractNumId w:val="10"/>
  </w:num>
  <w:num w:numId="19" w16cid:durableId="2037147784">
    <w:abstractNumId w:val="18"/>
  </w:num>
  <w:num w:numId="20" w16cid:durableId="1093090378">
    <w:abstractNumId w:val="19"/>
  </w:num>
  <w:num w:numId="21" w16cid:durableId="1109467717">
    <w:abstractNumId w:val="17"/>
  </w:num>
  <w:num w:numId="22" w16cid:durableId="192967103">
    <w:abstractNumId w:val="21"/>
  </w:num>
  <w:num w:numId="23" w16cid:durableId="1167359014">
    <w:abstractNumId w:val="8"/>
  </w:num>
  <w:num w:numId="24" w16cid:durableId="1839613297">
    <w:abstractNumId w:val="5"/>
  </w:num>
  <w:num w:numId="25" w16cid:durableId="17162727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0DE4"/>
    <w:rsid w:val="00027B2B"/>
    <w:rsid w:val="00060CD3"/>
    <w:rsid w:val="00082842"/>
    <w:rsid w:val="002B5934"/>
    <w:rsid w:val="00387A6E"/>
    <w:rsid w:val="0051122A"/>
    <w:rsid w:val="0057706F"/>
    <w:rsid w:val="006832A3"/>
    <w:rsid w:val="007D298E"/>
    <w:rsid w:val="00870DE4"/>
    <w:rsid w:val="00A90912"/>
    <w:rsid w:val="00C4172F"/>
    <w:rsid w:val="00C61F52"/>
    <w:rsid w:val="00DC3E53"/>
    <w:rsid w:val="00E4299C"/>
    <w:rsid w:val="00E942F0"/>
    <w:rsid w:val="00F676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298A91"/>
  <w15:chartTrackingRefBased/>
  <w15:docId w15:val="{C5185397-84B2-4944-8FD5-858680891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172F"/>
    <w:pPr>
      <w:spacing w:after="0" w:line="276" w:lineRule="auto"/>
    </w:pPr>
    <w:rPr>
      <w:rFonts w:ascii="Trebuchet MS" w:hAnsi="Trebuchet MS"/>
      <w:lang w:val="ro-RO"/>
    </w:rPr>
  </w:style>
  <w:style w:type="paragraph" w:styleId="Titlu1">
    <w:name w:val="heading 1"/>
    <w:basedOn w:val="Normal"/>
    <w:next w:val="Normal"/>
    <w:link w:val="Titlu1Caracter"/>
    <w:uiPriority w:val="9"/>
    <w:qFormat/>
    <w:rsid w:val="00027B2B"/>
    <w:pPr>
      <w:keepNext/>
      <w:keepLines/>
      <w:pBdr>
        <w:top w:val="single" w:sz="4" w:space="1" w:color="833C0B" w:themeColor="accent2" w:themeShade="80"/>
        <w:left w:val="thinThickSmallGap" w:sz="12" w:space="4" w:color="833C0B" w:themeColor="accent2" w:themeShade="80"/>
        <w:bottom w:val="single" w:sz="4" w:space="1" w:color="833C0B" w:themeColor="accent2" w:themeShade="80"/>
        <w:right w:val="thinThickSmallGap" w:sz="12" w:space="4" w:color="833C0B" w:themeColor="accent2" w:themeShade="80"/>
      </w:pBdr>
      <w:spacing w:line="240" w:lineRule="auto"/>
      <w:jc w:val="center"/>
      <w:outlineLvl w:val="0"/>
    </w:pPr>
    <w:rPr>
      <w:rFonts w:eastAsiaTheme="majorEastAsia" w:cstheme="majorBidi"/>
      <w:b/>
      <w:bCs/>
      <w:sz w:val="24"/>
      <w:szCs w:val="2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C4172F"/>
    <w:pPr>
      <w:ind w:left="720"/>
      <w:contextualSpacing/>
      <w:jc w:val="both"/>
    </w:pPr>
  </w:style>
  <w:style w:type="paragraph" w:styleId="Antet">
    <w:name w:val="header"/>
    <w:basedOn w:val="Normal"/>
    <w:link w:val="AntetCaracter"/>
    <w:uiPriority w:val="99"/>
    <w:unhideWhenUsed/>
    <w:rsid w:val="00C4172F"/>
    <w:pPr>
      <w:tabs>
        <w:tab w:val="center" w:pos="4513"/>
        <w:tab w:val="right" w:pos="9026"/>
      </w:tabs>
      <w:spacing w:line="240" w:lineRule="auto"/>
    </w:pPr>
  </w:style>
  <w:style w:type="character" w:customStyle="1" w:styleId="AntetCaracter">
    <w:name w:val="Antet Caracter"/>
    <w:basedOn w:val="Fontdeparagrafimplicit"/>
    <w:link w:val="Antet"/>
    <w:uiPriority w:val="99"/>
    <w:rsid w:val="00C4172F"/>
    <w:rPr>
      <w:rFonts w:ascii="Trebuchet MS" w:hAnsi="Trebuchet MS"/>
      <w:lang w:val="ro-RO"/>
    </w:rPr>
  </w:style>
  <w:style w:type="paragraph" w:styleId="Subsol">
    <w:name w:val="footer"/>
    <w:basedOn w:val="Normal"/>
    <w:link w:val="SubsolCaracter"/>
    <w:uiPriority w:val="99"/>
    <w:unhideWhenUsed/>
    <w:rsid w:val="00C4172F"/>
    <w:pPr>
      <w:tabs>
        <w:tab w:val="center" w:pos="4513"/>
        <w:tab w:val="right" w:pos="9026"/>
      </w:tabs>
      <w:spacing w:line="240" w:lineRule="auto"/>
    </w:pPr>
  </w:style>
  <w:style w:type="character" w:customStyle="1" w:styleId="SubsolCaracter">
    <w:name w:val="Subsol Caracter"/>
    <w:basedOn w:val="Fontdeparagrafimplicit"/>
    <w:link w:val="Subsol"/>
    <w:uiPriority w:val="99"/>
    <w:rsid w:val="00C4172F"/>
    <w:rPr>
      <w:rFonts w:ascii="Trebuchet MS" w:hAnsi="Trebuchet MS"/>
      <w:lang w:val="ro-RO"/>
    </w:rPr>
  </w:style>
  <w:style w:type="character" w:customStyle="1" w:styleId="Titlu1Caracter">
    <w:name w:val="Titlu 1 Caracter"/>
    <w:basedOn w:val="Fontdeparagrafimplicit"/>
    <w:link w:val="Titlu1"/>
    <w:uiPriority w:val="9"/>
    <w:rsid w:val="00027B2B"/>
    <w:rPr>
      <w:rFonts w:ascii="Trebuchet MS" w:eastAsiaTheme="majorEastAsia" w:hAnsi="Trebuchet MS" w:cstheme="majorBidi"/>
      <w:b/>
      <w:bCs/>
      <w:sz w:val="24"/>
      <w:szCs w:val="28"/>
      <w:lang w:val="ro-RO"/>
    </w:rPr>
  </w:style>
  <w:style w:type="paragraph" w:styleId="TextnBalon">
    <w:name w:val="Balloon Text"/>
    <w:basedOn w:val="Normal"/>
    <w:link w:val="TextnBalonCaracter"/>
    <w:uiPriority w:val="99"/>
    <w:semiHidden/>
    <w:unhideWhenUsed/>
    <w:rsid w:val="007D298E"/>
    <w:pPr>
      <w:spacing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7D298E"/>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2.emf"/><Relationship Id="rId2" Type="http://schemas.openxmlformats.org/officeDocument/2006/relationships/image" Target="http://poartaalmajului.ro/images/img19387991.PNG" TargetMode="External"/><Relationship Id="rId1" Type="http://schemas.openxmlformats.org/officeDocument/2006/relationships/image" Target="media/image1.png"/><Relationship Id="rId6" Type="http://schemas.openxmlformats.org/officeDocument/2006/relationships/image" Target="media/image5.png"/><Relationship Id="rId5" Type="http://schemas.openxmlformats.org/officeDocument/2006/relationships/image" Target="media/image4.png"/><Relationship Id="rId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2075</Words>
  <Characters>12036</Characters>
  <Application>Microsoft Office Word</Application>
  <DocSecurity>0</DocSecurity>
  <Lines>100</Lines>
  <Paragraphs>28</Paragraphs>
  <ScaleCrop>false</ScaleCrop>
  <Company/>
  <LinksUpToDate>false</LinksUpToDate>
  <CharactersWithSpaces>14083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Oana Tapurica</dc:creator>
  <cp:keywords/>
  <dc:description/>
  <cp:lastModifiedBy>pc</cp:lastModifiedBy>
  <cp:revision>10</cp:revision>
  <cp:lastPrinted>2022-07-18T09:11:00Z</cp:lastPrinted>
  <dcterms:created xsi:type="dcterms:W3CDTF">2017-05-31T20:54:00Z</dcterms:created>
  <dcterms:modified xsi:type="dcterms:W3CDTF">2022-09-29T11:38:00Z</dcterms:modified>
</cp:coreProperties>
</file>