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ril"/>
        <w:tblW w:w="0" w:type="auto"/>
        <w:tblLook w:val="04A0" w:firstRow="1" w:lastRow="0" w:firstColumn="1" w:lastColumn="0" w:noHBand="0" w:noVBand="1"/>
      </w:tblPr>
      <w:tblGrid>
        <w:gridCol w:w="9062"/>
      </w:tblGrid>
      <w:tr w:rsidR="00A71257" w:rsidRPr="004A6B03" w14:paraId="40ED553D" w14:textId="77777777" w:rsidTr="00C46417">
        <w:tc>
          <w:tcPr>
            <w:tcW w:w="9242" w:type="dxa"/>
          </w:tcPr>
          <w:p w14:paraId="77C977B6" w14:textId="77777777" w:rsidR="00A71257" w:rsidRPr="004A6B03" w:rsidRDefault="00A71257" w:rsidP="00C46417">
            <w:pPr>
              <w:widowControl w:val="0"/>
              <w:rPr>
                <w:bCs/>
              </w:rPr>
            </w:pPr>
            <w:r w:rsidRPr="004A6B03">
              <w:rPr>
                <w:b/>
              </w:rPr>
              <w:t xml:space="preserve">Denumirea măsurii: </w:t>
            </w:r>
          </w:p>
          <w:p w14:paraId="070282BF" w14:textId="77777777" w:rsidR="00A71257" w:rsidRPr="004A6B03" w:rsidRDefault="00A71257" w:rsidP="00C46417">
            <w:pPr>
              <w:widowControl w:val="0"/>
              <w:rPr>
                <w:bCs/>
              </w:rPr>
            </w:pPr>
          </w:p>
          <w:p w14:paraId="065E9628" w14:textId="0A01970E" w:rsidR="00A71257" w:rsidRPr="00D3440D" w:rsidRDefault="006755C1" w:rsidP="00C46417">
            <w:pPr>
              <w:widowControl w:val="0"/>
              <w:jc w:val="center"/>
              <w:rPr>
                <w:rFonts w:eastAsia="Calibri" w:cs="Times New Roman"/>
                <w:b/>
                <w:sz w:val="28"/>
                <w:szCs w:val="28"/>
              </w:rPr>
            </w:pPr>
            <w:r>
              <w:rPr>
                <w:rFonts w:eastAsia="Calibri" w:cs="Times New Roman"/>
                <w:b/>
                <w:sz w:val="28"/>
                <w:szCs w:val="28"/>
              </w:rPr>
              <w:t xml:space="preserve"> </w:t>
            </w:r>
          </w:p>
          <w:p w14:paraId="75B33BEB" w14:textId="77777777" w:rsidR="00A71257" w:rsidRPr="00D3440D" w:rsidRDefault="00A71257" w:rsidP="00C46417">
            <w:pPr>
              <w:widowControl w:val="0"/>
              <w:jc w:val="center"/>
              <w:rPr>
                <w:rFonts w:eastAsia="Calibri" w:cs="Times New Roman"/>
                <w:b/>
              </w:rPr>
            </w:pPr>
            <w:r w:rsidRPr="00D3440D">
              <w:rPr>
                <w:rFonts w:eastAsia="Calibri" w:cs="Times New Roman"/>
                <w:b/>
              </w:rPr>
              <w:t xml:space="preserve"> Investiții premergătoare aderării actorilor locali din teritoriul Poarta Almăjului la schemele național</w:t>
            </w:r>
            <w:r>
              <w:rPr>
                <w:rFonts w:eastAsia="Calibri" w:cs="Times New Roman"/>
                <w:b/>
              </w:rPr>
              <w:t>e</w:t>
            </w:r>
            <w:r w:rsidRPr="00D3440D">
              <w:rPr>
                <w:rFonts w:eastAsia="Calibri" w:cs="Times New Roman"/>
                <w:b/>
              </w:rPr>
              <w:t xml:space="preserve"> și/sau europene de calitate – M7/3.1/3A</w:t>
            </w:r>
          </w:p>
          <w:p w14:paraId="780E99D5" w14:textId="77777777" w:rsidR="00A71257" w:rsidRPr="00D3440D" w:rsidRDefault="00A71257" w:rsidP="00C46417">
            <w:pPr>
              <w:widowControl w:val="0"/>
              <w:jc w:val="center"/>
              <w:rPr>
                <w:rFonts w:eastAsia="Calibri" w:cs="Times New Roman"/>
                <w:b/>
              </w:rPr>
            </w:pPr>
          </w:p>
          <w:p w14:paraId="63307D22" w14:textId="77777777" w:rsidR="00A71257" w:rsidRPr="00D3440D" w:rsidRDefault="00A71257" w:rsidP="00C46417">
            <w:pPr>
              <w:widowControl w:val="0"/>
              <w:rPr>
                <w:rFonts w:eastAsia="Calibri" w:cs="Times New Roman"/>
                <w:b/>
              </w:rPr>
            </w:pPr>
          </w:p>
          <w:p w14:paraId="563D6BD3" w14:textId="77777777" w:rsidR="00A71257" w:rsidRPr="00D3440D" w:rsidRDefault="00A71257" w:rsidP="00C46417">
            <w:pPr>
              <w:widowControl w:val="0"/>
              <w:rPr>
                <w:rFonts w:eastAsia="Calibri" w:cs="Times New Roman"/>
                <w:b/>
              </w:rPr>
            </w:pPr>
            <w:r w:rsidRPr="00D3440D">
              <w:rPr>
                <w:rFonts w:eastAsia="Calibri" w:cs="Times New Roman"/>
                <w:b/>
              </w:rPr>
              <w:t xml:space="preserve">Tipul măsurii: </w:t>
            </w:r>
            <w:r w:rsidRPr="00D3440D">
              <w:rPr>
                <w:rFonts w:eastAsia="Calibri" w:cs="Times New Roman"/>
                <w:b/>
              </w:rPr>
              <w:sym w:font="Wingdings" w:char="F0A8"/>
            </w:r>
            <w:r w:rsidRPr="00D3440D">
              <w:rPr>
                <w:rFonts w:eastAsia="Calibri" w:cs="Times New Roman"/>
                <w:b/>
              </w:rPr>
              <w:t xml:space="preserve"> INVESTIȚII</w:t>
            </w:r>
          </w:p>
          <w:p w14:paraId="0D5E5BC4" w14:textId="77777777" w:rsidR="00A71257" w:rsidRPr="00D3440D" w:rsidRDefault="00A71257" w:rsidP="00C46417">
            <w:pPr>
              <w:widowControl w:val="0"/>
              <w:rPr>
                <w:rFonts w:eastAsia="Calibri" w:cs="Times New Roman"/>
                <w:b/>
              </w:rPr>
            </w:pPr>
            <w:r w:rsidRPr="00D3440D">
              <w:rPr>
                <w:rFonts w:eastAsia="Calibri" w:cs="Times New Roman"/>
                <w:b/>
              </w:rPr>
              <w:t xml:space="preserve">                       </w:t>
            </w:r>
            <w:r w:rsidRPr="00D3440D">
              <w:rPr>
                <w:rFonts w:eastAsia="Calibri" w:cs="Times New Roman"/>
                <w:b/>
              </w:rPr>
              <w:sym w:font="Wingdings" w:char="F0FE"/>
            </w:r>
            <w:r w:rsidRPr="00D3440D">
              <w:rPr>
                <w:rFonts w:eastAsia="Calibri" w:cs="Times New Roman"/>
                <w:b/>
              </w:rPr>
              <w:t xml:space="preserve"> SERVICII</w:t>
            </w:r>
          </w:p>
          <w:p w14:paraId="77F32712" w14:textId="77777777" w:rsidR="00A71257" w:rsidRPr="00D3440D" w:rsidRDefault="00A71257" w:rsidP="00C46417">
            <w:pPr>
              <w:widowControl w:val="0"/>
              <w:rPr>
                <w:rFonts w:eastAsia="Calibri" w:cs="Times New Roman"/>
                <w:b/>
              </w:rPr>
            </w:pPr>
            <w:r w:rsidRPr="00D3440D">
              <w:rPr>
                <w:rFonts w:eastAsia="Calibri" w:cs="Times New Roman"/>
                <w:b/>
              </w:rPr>
              <w:t xml:space="preserve">                       </w:t>
            </w:r>
            <w:r w:rsidRPr="00D3440D">
              <w:rPr>
                <w:rFonts w:eastAsia="Calibri" w:cs="Times New Roman"/>
                <w:b/>
              </w:rPr>
              <w:sym w:font="Wingdings" w:char="F0A8"/>
            </w:r>
            <w:r w:rsidRPr="00D3440D">
              <w:rPr>
                <w:rFonts w:eastAsia="Calibri" w:cs="Times New Roman"/>
                <w:b/>
              </w:rPr>
              <w:t xml:space="preserve"> SPRIJIN FORFETAR</w:t>
            </w:r>
          </w:p>
          <w:p w14:paraId="462ED892" w14:textId="77777777" w:rsidR="00A71257" w:rsidRPr="00D3440D" w:rsidRDefault="00A71257" w:rsidP="00C46417">
            <w:pPr>
              <w:widowControl w:val="0"/>
              <w:rPr>
                <w:rFonts w:eastAsia="Calibri" w:cs="Times New Roman"/>
                <w:b/>
              </w:rPr>
            </w:pPr>
          </w:p>
          <w:p w14:paraId="0E373CC6" w14:textId="77777777" w:rsidR="00A71257" w:rsidRPr="00D3440D" w:rsidRDefault="00A71257" w:rsidP="00C46417">
            <w:pPr>
              <w:widowControl w:val="0"/>
              <w:numPr>
                <w:ilvl w:val="0"/>
                <w:numId w:val="10"/>
              </w:numPr>
              <w:spacing w:line="240" w:lineRule="auto"/>
              <w:contextualSpacing/>
              <w:jc w:val="both"/>
              <w:rPr>
                <w:rFonts w:eastAsia="Calibri" w:cs="Times New Roman"/>
                <w:b/>
              </w:rPr>
            </w:pPr>
            <w:r w:rsidRPr="00D3440D">
              <w:rPr>
                <w:rFonts w:eastAsia="Calibri" w:cs="Times New Roman"/>
                <w:b/>
              </w:rPr>
              <w:t>Descrierea generală a măsurii, inclusiv a logicii de intervenție a acesteia și a contribuției la prioritățile strategiei, la domeniile de intervenție, la obiectivele transversale și a complementarității cu alte măsuri din SDL</w:t>
            </w:r>
          </w:p>
          <w:p w14:paraId="78232256" w14:textId="77777777" w:rsidR="00A71257" w:rsidRPr="00D3440D" w:rsidRDefault="00A71257" w:rsidP="00C46417">
            <w:pPr>
              <w:widowControl w:val="0"/>
              <w:rPr>
                <w:rFonts w:eastAsia="Calibri" w:cs="Times New Roman"/>
                <w:b/>
                <w:highlight w:val="yellow"/>
              </w:rPr>
            </w:pPr>
          </w:p>
          <w:p w14:paraId="76E93619" w14:textId="77777777" w:rsidR="00A71257" w:rsidRPr="00D3440D" w:rsidRDefault="00A71257" w:rsidP="00C46417">
            <w:pPr>
              <w:ind w:firstLine="709"/>
              <w:jc w:val="both"/>
              <w:rPr>
                <w:rFonts w:eastAsia="Calibri" w:cs="Times New Roman"/>
                <w:spacing w:val="-4"/>
                <w:szCs w:val="24"/>
              </w:rPr>
            </w:pPr>
            <w:r w:rsidRPr="00D3440D">
              <w:rPr>
                <w:rFonts w:eastAsia="Calibri" w:cs="Times New Roman"/>
                <w:spacing w:val="-4"/>
                <w:szCs w:val="24"/>
              </w:rPr>
              <w:t xml:space="preserve">Analiza SWOT întreprinsă la nivelul teritoriului a relevat </w:t>
            </w:r>
            <w:r w:rsidRPr="00D3440D">
              <w:rPr>
                <w:rFonts w:eastAsia="Calibri" w:cs="Times New Roman"/>
                <w:spacing w:val="-4"/>
              </w:rPr>
              <w:t>inexistența unor sisteme de certificare a calității produselor locale, fapt ce le face pe acestea necompetitive sau indezirabile în raport cu anumite categorii de potențiali cumpărători; insuficienta promovare a produselor tradiționale provenite din microregiune, datorită inexistenței resurselor financiare destinate investițiilor în marketingul și certificare produselor tradiționale induce un impact negativ asupra competitivității locale a produselor tradiționale. Producătorii locali nu cunosc cu exactitate în ce constă implementarea unei scheme de calitate, care sunt avantajele, obligațiile, dar și beneficiile unui asemenea demers, care sunt etapele pe care trebuie să le parcurgă și cum pot contribui schemele de calitate la dezvoltarea afacerilor agricole din microregiune.</w:t>
            </w:r>
          </w:p>
          <w:p w14:paraId="6BCD5CD5" w14:textId="77777777" w:rsidR="00A71257" w:rsidRPr="00D3440D" w:rsidRDefault="00A71257" w:rsidP="00C46417">
            <w:pPr>
              <w:ind w:firstLine="709"/>
              <w:jc w:val="both"/>
              <w:rPr>
                <w:rFonts w:eastAsia="Calibri" w:cs="Times New Roman"/>
                <w:spacing w:val="-4"/>
                <w:szCs w:val="24"/>
              </w:rPr>
            </w:pPr>
            <w:r w:rsidRPr="00D3440D">
              <w:rPr>
                <w:rFonts w:eastAsia="Calibri" w:cs="Times New Roman"/>
                <w:b/>
                <w:bCs/>
                <w:spacing w:val="-4"/>
                <w:szCs w:val="24"/>
              </w:rPr>
              <w:t xml:space="preserve">Măsura este dedicată  atât grupurilor de producători (forme asociative), cât și producătorilor agricoli individuali (tineri fermieri, proprietari de exploatații agricole, mici producători locali) care au activitate de producție agricolă la nivelul microregiunii, care vor putea beneficia de un stimulent anual pentru realizarea unor scheme voluntare de certificare a produselor agricole recunoscute de statele membre ca aplicând orientările UE privind cele mai bune practici pentru sistemele de certificare voluntară a produselor agricole și neagricole. </w:t>
            </w:r>
            <w:r w:rsidRPr="00D3440D">
              <w:rPr>
                <w:rFonts w:eastAsia="Calibri" w:cs="Times New Roman"/>
                <w:spacing w:val="-4"/>
                <w:szCs w:val="24"/>
              </w:rPr>
              <w:t xml:space="preserve"> Conform analizei SWOT reiese faptul că la nivelul microregiunii există un număr relevant de forme asociative în domeniul creșterii animalelor, precum și un număr ridicat de fermieri, aspect relevat și de competiția intensă pentru accesarea sprijinului nerambursabil destinat tinerilor fermieri sau exploatațiilor agricole, atât în cadrul sesiunilor naționale, cât și în cadrul sesiunilor de proiecte organizate de GAL Asociația Poarta Almăjului. Totodată, la nivelul microregiunii există un potențial pomicol foarte dezvoltat, care însă este nevalorificat în plan local, însă care odată accesat prin intermediul SDL va putea genera potențiali beneficiari și în ceea ce privește produsele provenite din sectorul pomicol.</w:t>
            </w:r>
          </w:p>
          <w:p w14:paraId="406F4C0B" w14:textId="77777777" w:rsidR="00A71257" w:rsidRPr="00D3440D" w:rsidRDefault="00A71257" w:rsidP="00C46417">
            <w:pPr>
              <w:ind w:firstLine="709"/>
              <w:jc w:val="both"/>
              <w:rPr>
                <w:rFonts w:eastAsia="Calibri" w:cs="Times New Roman"/>
                <w:spacing w:val="-4"/>
                <w:szCs w:val="24"/>
              </w:rPr>
            </w:pPr>
            <w:r w:rsidRPr="00D3440D">
              <w:rPr>
                <w:rFonts w:eastAsia="Calibri" w:cs="Times New Roman"/>
                <w:spacing w:val="-4"/>
                <w:szCs w:val="24"/>
              </w:rPr>
              <w:t>Astfel, principalul scop al măsurii este acela de a familiariza producătorii locali cu conceptul și principiile de operare ale schemelor de calitate, prin acțiuni de animare, informare și cursuri de instruire în vederea pregătirii dosarelor pentru aplicarea la schemele de calitate. În mod concret, măsura promovează, printre producătorii agricoli locali, indiferent de forma lor de funcționare, acțiunile premergătoare aderării la schemele de calitate, pentru produsele lor, agricole și agroalimentare. Prin aceste acțiuni s-ar asigura propagarea informaț</w:t>
            </w:r>
            <w:r>
              <w:rPr>
                <w:rFonts w:eastAsia="Calibri" w:cs="Times New Roman"/>
                <w:spacing w:val="-4"/>
                <w:szCs w:val="24"/>
              </w:rPr>
              <w:t>i</w:t>
            </w:r>
            <w:r w:rsidRPr="00D3440D">
              <w:rPr>
                <w:rFonts w:eastAsia="Calibri" w:cs="Times New Roman"/>
                <w:spacing w:val="-4"/>
                <w:szCs w:val="24"/>
              </w:rPr>
              <w:t>ilor cu privire la aderarea la schemele de calitate.</w:t>
            </w:r>
          </w:p>
          <w:p w14:paraId="08C514CC" w14:textId="77777777" w:rsidR="00A71257" w:rsidRPr="00D3440D" w:rsidRDefault="00A71257" w:rsidP="00C46417">
            <w:pPr>
              <w:ind w:firstLine="709"/>
              <w:jc w:val="both"/>
              <w:rPr>
                <w:rFonts w:eastAsia="Calibri" w:cs="Times New Roman"/>
                <w:spacing w:val="-4"/>
                <w:szCs w:val="24"/>
              </w:rPr>
            </w:pPr>
            <w:r w:rsidRPr="00D3440D">
              <w:rPr>
                <w:rFonts w:eastAsia="Calibri" w:cs="Times New Roman"/>
                <w:spacing w:val="-4"/>
                <w:szCs w:val="24"/>
              </w:rPr>
              <w:lastRenderedPageBreak/>
              <w:t xml:space="preserve">Includerea măsurii în cadrul SDL În România este justificată prin faptul că la nivel național sunt prea puține informații cu privire la participarea producătorilor agricoli la schemele de calitate, iar certificarea producătorilor reprezintă o condiție fără de care nu pot fi accesate piețele externe (a se vedea potențialul de export către Serbia și Bulgaria, zone apropiate de microregiunea </w:t>
            </w:r>
            <w:r w:rsidRPr="00D3440D">
              <w:rPr>
                <w:rFonts w:eastAsia="Calibri" w:cs="Times New Roman"/>
                <w:i/>
                <w:iCs/>
                <w:spacing w:val="-4"/>
                <w:szCs w:val="24"/>
              </w:rPr>
              <w:t>Poarta Almăjului)</w:t>
            </w:r>
            <w:r w:rsidRPr="00D3440D">
              <w:rPr>
                <w:rFonts w:eastAsia="Calibri" w:cs="Times New Roman"/>
                <w:spacing w:val="-4"/>
                <w:szCs w:val="24"/>
              </w:rPr>
              <w:t xml:space="preserve"> și nici piețele interne, în condițiile în care din ce în ce mai mulți retaileri de dimensiuni mari solicită certificări suplimentare pentru a include produsele tradiționale în gama curentă de produse oferită consumatorilor.</w:t>
            </w:r>
          </w:p>
          <w:p w14:paraId="0BBB7E93" w14:textId="77777777" w:rsidR="00A71257" w:rsidRPr="00D3440D" w:rsidRDefault="00A71257" w:rsidP="00C46417">
            <w:pPr>
              <w:ind w:firstLine="709"/>
              <w:jc w:val="both"/>
              <w:rPr>
                <w:rFonts w:eastAsia="Calibri" w:cs="Times New Roman"/>
                <w:spacing w:val="-4"/>
                <w:szCs w:val="24"/>
              </w:rPr>
            </w:pPr>
            <w:r w:rsidRPr="00D3440D">
              <w:rPr>
                <w:rFonts w:eastAsia="Calibri" w:cs="Times New Roman"/>
                <w:spacing w:val="-4"/>
                <w:szCs w:val="24"/>
              </w:rPr>
              <w:t>În condițiile în care rentabilitatea producătorilor locali este una foarte scăzută, datorită lipsei dotărilor și cunoștințelor necesare pentru practicarea unui management agricol performant, participarea la schemele de calitate constituie un deziderat ce nu poate fi susținut din punct de vedere financiar, fără a afecta performanțele economice ale exploatațiilor. Prin urmare, includerea acestei măsuri în SDL este de natură să dinamizeze producătorii locali și să le deschidă acestora noi orizonturi pentru parcurgerea etapelor necesare aderării la o</w:t>
            </w:r>
            <w:r>
              <w:rPr>
                <w:rFonts w:eastAsia="Calibri" w:cs="Times New Roman"/>
                <w:spacing w:val="-4"/>
                <w:szCs w:val="24"/>
              </w:rPr>
              <w:t xml:space="preserve"> </w:t>
            </w:r>
            <w:r w:rsidRPr="00D3440D">
              <w:rPr>
                <w:rFonts w:eastAsia="Calibri" w:cs="Times New Roman"/>
                <w:spacing w:val="-4"/>
                <w:szCs w:val="24"/>
              </w:rPr>
              <w:t>schemă de calitate, care va avea ca finalitate comercializarea produselor tradiționale obținute în cadrul exploatațiilor pe care le dețin sau le administrează, pe piețe extinse, cu o rentabilitate mai ridicată și cu un potențial de dezvoltare mai rapid. Măsura este cu atât mai importantă cu cât pentru multe dintre localitățile incluse în GAL sectorul agricol reprezintă principala sursă de venit pentru membrii comunității locale.</w:t>
            </w:r>
          </w:p>
          <w:p w14:paraId="32F3842D" w14:textId="77777777" w:rsidR="00A71257" w:rsidRPr="00D3440D" w:rsidRDefault="00A71257" w:rsidP="00C46417">
            <w:pPr>
              <w:ind w:firstLine="709"/>
              <w:jc w:val="both"/>
              <w:rPr>
                <w:rFonts w:eastAsia="Calibri" w:cs="Times New Roman"/>
                <w:sz w:val="10"/>
                <w:szCs w:val="10"/>
              </w:rPr>
            </w:pPr>
          </w:p>
          <w:p w14:paraId="432283B8" w14:textId="77777777" w:rsidR="00A71257" w:rsidRPr="00D3440D" w:rsidRDefault="00A71257" w:rsidP="00C46417">
            <w:pPr>
              <w:widowControl w:val="0"/>
              <w:rPr>
                <w:rFonts w:eastAsia="Calibri" w:cs="Times New Roman"/>
                <w:b/>
                <w:bCs/>
              </w:rPr>
            </w:pPr>
            <w:r w:rsidRPr="00D3440D">
              <w:rPr>
                <w:rFonts w:eastAsia="Calibri" w:cs="Times New Roman"/>
                <w:b/>
                <w:bCs/>
              </w:rPr>
              <w:t>Obiective de dezvoltare rurală cf. Reg.(UE) 1305/2013, art. 4:</w:t>
            </w:r>
          </w:p>
          <w:p w14:paraId="1E240DBA" w14:textId="77777777" w:rsidR="00A71257" w:rsidRPr="00D3440D" w:rsidRDefault="00A71257" w:rsidP="00C46417">
            <w:pPr>
              <w:widowControl w:val="0"/>
              <w:rPr>
                <w:rFonts w:eastAsia="Calibri" w:cs="Times New Roman"/>
                <w:b/>
                <w:bCs/>
                <w:sz w:val="10"/>
                <w:szCs w:val="10"/>
              </w:rPr>
            </w:pPr>
          </w:p>
          <w:p w14:paraId="682F50EA"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 xml:space="preserve">favorizarea competitivității agriculturii  </w:t>
            </w:r>
          </w:p>
          <w:p w14:paraId="7A40119F" w14:textId="77777777" w:rsidR="00A71257" w:rsidRPr="00D3440D" w:rsidRDefault="00A71257" w:rsidP="00C46417">
            <w:pPr>
              <w:widowControl w:val="0"/>
              <w:ind w:left="720"/>
              <w:contextualSpacing/>
              <w:jc w:val="both"/>
              <w:rPr>
                <w:rFonts w:eastAsia="Calibri" w:cs="Times New Roman"/>
                <w:spacing w:val="-4"/>
                <w:sz w:val="10"/>
                <w:szCs w:val="10"/>
              </w:rPr>
            </w:pPr>
          </w:p>
          <w:p w14:paraId="06F10131" w14:textId="77777777" w:rsidR="00A71257" w:rsidRPr="00D3440D" w:rsidRDefault="00A71257" w:rsidP="00C46417">
            <w:pPr>
              <w:widowControl w:val="0"/>
              <w:rPr>
                <w:rFonts w:eastAsia="Calibri" w:cs="Times New Roman"/>
                <w:b/>
                <w:bCs/>
                <w:spacing w:val="-4"/>
              </w:rPr>
            </w:pPr>
            <w:r w:rsidRPr="00D3440D">
              <w:rPr>
                <w:rFonts w:eastAsia="Calibri" w:cs="Times New Roman"/>
                <w:b/>
                <w:bCs/>
                <w:spacing w:val="-4"/>
              </w:rPr>
              <w:t>Obiective specifice ale măsurii:</w:t>
            </w:r>
          </w:p>
          <w:p w14:paraId="66C7752A" w14:textId="77777777" w:rsidR="00A71257" w:rsidRPr="00D3440D" w:rsidRDefault="00A71257" w:rsidP="00C46417">
            <w:pPr>
              <w:widowControl w:val="0"/>
              <w:rPr>
                <w:rFonts w:eastAsia="Calibri" w:cs="Times New Roman"/>
                <w:b/>
                <w:bCs/>
                <w:spacing w:val="-4"/>
                <w:sz w:val="10"/>
                <w:szCs w:val="10"/>
              </w:rPr>
            </w:pPr>
          </w:p>
          <w:p w14:paraId="0CE6A739"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dobândirea de informații și cunoștințe relevante privind participarea pentru prima dată a fermierilor și formelor asociative la schemele de calitate la nivel european sau național;</w:t>
            </w:r>
          </w:p>
          <w:p w14:paraId="07A9FCD1"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instruirea fermierilor și a formelor asociative cu privire la etapele, demersurile, avantajele, obligațiile, beneficiile ce decurg din aderarea la o schemă de calitate;</w:t>
            </w:r>
          </w:p>
          <w:p w14:paraId="1F549FDD"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creșterea competitivității produselor tradiționale obținute la nivelul microregiunii;</w:t>
            </w:r>
          </w:p>
          <w:p w14:paraId="0C85B522"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facilitarea accesului la noi piețe de desfacere interne și/sau internaționale a produselor tradiționale obținute la nivelul microregiunii;</w:t>
            </w:r>
          </w:p>
          <w:p w14:paraId="008296A6" w14:textId="77777777" w:rsidR="00A71257" w:rsidRPr="00D3440D" w:rsidRDefault="00A71257" w:rsidP="00C46417">
            <w:pPr>
              <w:widowControl w:val="0"/>
              <w:numPr>
                <w:ilvl w:val="0"/>
                <w:numId w:val="3"/>
              </w:numPr>
              <w:spacing w:line="240" w:lineRule="auto"/>
              <w:ind w:left="709" w:hanging="357"/>
              <w:contextualSpacing/>
              <w:jc w:val="both"/>
              <w:rPr>
                <w:rFonts w:eastAsia="Calibri" w:cs="Times New Roman"/>
                <w:spacing w:val="-4"/>
              </w:rPr>
            </w:pPr>
            <w:r w:rsidRPr="00D3440D">
              <w:rPr>
                <w:rFonts w:eastAsia="Calibri" w:cs="Times New Roman"/>
                <w:spacing w:val="-4"/>
              </w:rPr>
              <w:t>creșterea valorii adăugate a produselor tradiționale și a veniturilor obținute de fermierii și grupurile de fermieri locali;</w:t>
            </w:r>
          </w:p>
          <w:p w14:paraId="2CDA01BF" w14:textId="77777777" w:rsidR="00A71257" w:rsidRPr="00D3440D" w:rsidRDefault="00A71257" w:rsidP="00C46417">
            <w:pPr>
              <w:widowControl w:val="0"/>
              <w:ind w:left="720"/>
              <w:contextualSpacing/>
              <w:jc w:val="both"/>
              <w:rPr>
                <w:rFonts w:eastAsia="Calibri" w:cs="Times New Roman"/>
                <w:sz w:val="10"/>
                <w:szCs w:val="10"/>
              </w:rPr>
            </w:pPr>
          </w:p>
          <w:p w14:paraId="4281D301" w14:textId="77777777" w:rsidR="00A71257" w:rsidRPr="00D3440D" w:rsidRDefault="00A71257" w:rsidP="00C46417">
            <w:pPr>
              <w:widowControl w:val="0"/>
              <w:rPr>
                <w:rFonts w:eastAsia="Calibri" w:cs="Times New Roman"/>
                <w:b/>
                <w:bCs/>
              </w:rPr>
            </w:pPr>
            <w:r w:rsidRPr="00D3440D">
              <w:rPr>
                <w:rFonts w:eastAsia="Calibri" w:cs="Times New Roman"/>
                <w:b/>
                <w:bCs/>
              </w:rPr>
              <w:t>Măsura contribuie la prioritatea / prioritățile prevăzute la art. 5, Reg.(UE) 1305/2013:</w:t>
            </w:r>
          </w:p>
          <w:p w14:paraId="0988B1CF" w14:textId="77777777" w:rsidR="00A71257" w:rsidRPr="00D3440D" w:rsidRDefault="00A71257" w:rsidP="00C46417">
            <w:pPr>
              <w:widowControl w:val="0"/>
              <w:rPr>
                <w:rFonts w:eastAsia="Calibri" w:cs="Times New Roman"/>
                <w:b/>
                <w:bCs/>
                <w:sz w:val="10"/>
                <w:szCs w:val="10"/>
              </w:rPr>
            </w:pPr>
          </w:p>
          <w:p w14:paraId="5C1A054D" w14:textId="77777777" w:rsidR="00A71257" w:rsidRPr="00357466" w:rsidRDefault="00A71257" w:rsidP="00C46417">
            <w:pPr>
              <w:widowControl w:val="0"/>
              <w:contextualSpacing/>
              <w:jc w:val="both"/>
              <w:rPr>
                <w:rFonts w:eastAsia="Calibri" w:cs="Times New Roman"/>
                <w:b/>
                <w:bCs/>
              </w:rPr>
            </w:pPr>
            <w:r w:rsidRPr="00D3440D">
              <w:rPr>
                <w:rFonts w:eastAsia="Calibri" w:cs="Times New Roman"/>
                <w:b/>
                <w:bCs/>
              </w:rPr>
              <w:t xml:space="preserve">P3 - </w:t>
            </w:r>
            <w:r w:rsidRPr="00D3440D">
              <w:rPr>
                <w:rFonts w:eastAsia="Calibri" w:cs="Times New Roman"/>
              </w:rPr>
              <w:t>Promovarea organizării lanțului alimentar, inclusiv procesarea și comercializarea produselor agricole, a bunăstării animalelor și a gestionării riscurilor în agricultură</w:t>
            </w:r>
          </w:p>
          <w:p w14:paraId="6D4A302A" w14:textId="77777777" w:rsidR="00A71257" w:rsidRPr="00D3440D" w:rsidRDefault="00A71257" w:rsidP="00C46417">
            <w:pPr>
              <w:widowControl w:val="0"/>
              <w:rPr>
                <w:rFonts w:eastAsia="Calibri" w:cs="Times New Roman"/>
                <w:sz w:val="10"/>
                <w:szCs w:val="10"/>
              </w:rPr>
            </w:pPr>
          </w:p>
          <w:p w14:paraId="5226A940" w14:textId="77777777" w:rsidR="00A71257" w:rsidRPr="00D3440D" w:rsidRDefault="00A71257" w:rsidP="00C46417">
            <w:pPr>
              <w:widowControl w:val="0"/>
              <w:jc w:val="both"/>
              <w:rPr>
                <w:rFonts w:eastAsia="Calibri" w:cs="Times New Roman"/>
              </w:rPr>
            </w:pPr>
            <w:r w:rsidRPr="00D3440D">
              <w:rPr>
                <w:rFonts w:eastAsia="Calibri" w:cs="Times New Roman"/>
                <w:b/>
                <w:bCs/>
              </w:rPr>
              <w:t>Măsura contribuie la Domeniul de intervenție</w:t>
            </w:r>
            <w:r w:rsidRPr="00D3440D">
              <w:rPr>
                <w:rFonts w:eastAsia="Calibri" w:cs="Times New Roman"/>
              </w:rPr>
              <w:t xml:space="preserve"> </w:t>
            </w:r>
            <w:r w:rsidRPr="00D3440D">
              <w:rPr>
                <w:rFonts w:eastAsia="Calibri" w:cs="Times New Roman"/>
                <w:b/>
                <w:bCs/>
              </w:rPr>
              <w:t xml:space="preserve">3A - </w:t>
            </w:r>
            <w:r w:rsidRPr="00D3440D">
              <w:rPr>
                <w:rFonts w:eastAsia="Calibri" w:cs="Times New Roman"/>
              </w:rPr>
              <w:t xml:space="preserve">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 </w:t>
            </w:r>
            <w:r w:rsidRPr="00D3440D">
              <w:rPr>
                <w:rFonts w:eastAsia="Calibri" w:cs="Times New Roman"/>
                <w:b/>
                <w:bCs/>
              </w:rPr>
              <w:t>– Art. 5 Reg.(UE) 1305/2013.</w:t>
            </w:r>
          </w:p>
          <w:p w14:paraId="3037EEF7" w14:textId="77777777" w:rsidR="00A71257" w:rsidRPr="00D3440D" w:rsidRDefault="00A71257" w:rsidP="00C46417">
            <w:pPr>
              <w:widowControl w:val="0"/>
              <w:rPr>
                <w:rFonts w:eastAsia="Calibri" w:cs="Times New Roman"/>
                <w:sz w:val="10"/>
                <w:szCs w:val="10"/>
              </w:rPr>
            </w:pPr>
          </w:p>
          <w:p w14:paraId="6CD75717" w14:textId="77777777" w:rsidR="00A71257" w:rsidRPr="00D3440D" w:rsidRDefault="00A71257" w:rsidP="00C46417">
            <w:pPr>
              <w:widowControl w:val="0"/>
              <w:rPr>
                <w:rFonts w:eastAsia="Calibri" w:cs="Times New Roman"/>
                <w:b/>
                <w:bCs/>
              </w:rPr>
            </w:pPr>
            <w:r w:rsidRPr="00D3440D">
              <w:rPr>
                <w:rFonts w:eastAsia="Calibri" w:cs="Times New Roman"/>
                <w:b/>
                <w:bCs/>
              </w:rPr>
              <w:t>Măsura contribuie la obiectivele transversale ale Reg.(UE) 1305/2013:</w:t>
            </w:r>
          </w:p>
          <w:p w14:paraId="1C34F3A3" w14:textId="77777777" w:rsidR="00A71257" w:rsidRPr="00D3440D" w:rsidRDefault="00A71257" w:rsidP="00C46417">
            <w:pPr>
              <w:widowControl w:val="0"/>
              <w:numPr>
                <w:ilvl w:val="0"/>
                <w:numId w:val="4"/>
              </w:numPr>
              <w:spacing w:line="240" w:lineRule="auto"/>
              <w:ind w:left="714" w:hanging="357"/>
              <w:contextualSpacing/>
              <w:jc w:val="both"/>
              <w:rPr>
                <w:rFonts w:eastAsia="Calibri" w:cs="Times New Roman"/>
              </w:rPr>
            </w:pPr>
            <w:r w:rsidRPr="00D3440D">
              <w:rPr>
                <w:rFonts w:eastAsia="Calibri" w:cs="Times New Roman"/>
                <w:b/>
                <w:bCs/>
              </w:rPr>
              <w:t>mediu și climă:</w:t>
            </w:r>
            <w:r w:rsidRPr="00D3440D">
              <w:rPr>
                <w:rFonts w:eastAsia="Calibri" w:cs="Times New Roman"/>
              </w:rPr>
              <w:t xml:space="preserve"> - instruirea fermi</w:t>
            </w:r>
            <w:r>
              <w:rPr>
                <w:rFonts w:eastAsia="Calibri" w:cs="Times New Roman"/>
              </w:rPr>
              <w:t>e</w:t>
            </w:r>
            <w:r w:rsidRPr="00D3440D">
              <w:rPr>
                <w:rFonts w:eastAsia="Calibri" w:cs="Times New Roman"/>
              </w:rPr>
              <w:t xml:space="preserve">rilor în domeniul schemelor de calitate, informarea acestora și sprijinirea lor pentru aderarea la schemele de calitate va avea un impact benefic asupra mediului înconjurător întrucât orice schemă de </w:t>
            </w:r>
            <w:r w:rsidRPr="00D3440D">
              <w:rPr>
                <w:rFonts w:eastAsia="Calibri" w:cs="Times New Roman"/>
              </w:rPr>
              <w:lastRenderedPageBreak/>
              <w:t>calitate presupune respectarea unor norme și standarde stricte în materie de protecție și conservare a mediului.</w:t>
            </w:r>
          </w:p>
          <w:p w14:paraId="36736572" w14:textId="77777777" w:rsidR="00A71257" w:rsidRPr="00D3440D" w:rsidRDefault="00A71257" w:rsidP="00C46417">
            <w:pPr>
              <w:widowControl w:val="0"/>
              <w:numPr>
                <w:ilvl w:val="0"/>
                <w:numId w:val="4"/>
              </w:numPr>
              <w:spacing w:line="240" w:lineRule="auto"/>
              <w:ind w:left="714" w:hanging="357"/>
              <w:contextualSpacing/>
              <w:jc w:val="both"/>
              <w:rPr>
                <w:rFonts w:eastAsia="Calibri" w:cs="Times New Roman"/>
                <w:spacing w:val="-4"/>
                <w:sz w:val="10"/>
                <w:szCs w:val="10"/>
              </w:rPr>
            </w:pPr>
            <w:r w:rsidRPr="00D3440D">
              <w:rPr>
                <w:rFonts w:eastAsia="Calibri" w:cs="Times New Roman"/>
                <w:b/>
                <w:bCs/>
                <w:spacing w:val="-4"/>
                <w:szCs w:val="24"/>
              </w:rPr>
              <w:t>inovare:</w:t>
            </w:r>
            <w:r w:rsidRPr="00D3440D">
              <w:rPr>
                <w:rFonts w:eastAsia="Calibri" w:cs="Times New Roman"/>
                <w:spacing w:val="-4"/>
                <w:szCs w:val="24"/>
              </w:rPr>
              <w:t xml:space="preserve"> Măsura încurajează folosirea și schimbul de idei, abordarea participativă, conștientizarea și motivarea fermierilor locali să adere la schemele de calitate. Până în prezent, la nivelul GAL Poarta Almăjului nu există fermieri care să fi aderat la scheme de calitate, conceptul fiind o inovație absolută la nivelul microregiunii. Pr</w:t>
            </w:r>
            <w:r>
              <w:rPr>
                <w:rFonts w:eastAsia="Calibri" w:cs="Times New Roman"/>
                <w:spacing w:val="-4"/>
                <w:szCs w:val="24"/>
              </w:rPr>
              <w:t>o</w:t>
            </w:r>
            <w:r w:rsidRPr="00D3440D">
              <w:rPr>
                <w:rFonts w:eastAsia="Calibri" w:cs="Times New Roman"/>
                <w:spacing w:val="-4"/>
                <w:szCs w:val="24"/>
              </w:rPr>
              <w:t>ximitatea frontierelor cu Bulgaria și Serbia, poate  constitui în egală măsură o oportunitate de inițiere a unor operațiuni de export la scară redusă și o modalitate de inovare în domeniul comercial.</w:t>
            </w:r>
          </w:p>
          <w:p w14:paraId="040786DB" w14:textId="77777777" w:rsidR="00A71257" w:rsidRPr="00D3440D" w:rsidRDefault="00A71257" w:rsidP="00C46417">
            <w:pPr>
              <w:widowControl w:val="0"/>
              <w:rPr>
                <w:rFonts w:eastAsia="Calibri" w:cs="Times New Roman"/>
                <w:b/>
                <w:bCs/>
                <w:spacing w:val="-4"/>
              </w:rPr>
            </w:pPr>
            <w:r w:rsidRPr="00D3440D">
              <w:rPr>
                <w:rFonts w:eastAsia="Calibri" w:cs="Times New Roman"/>
                <w:b/>
                <w:bCs/>
                <w:spacing w:val="-4"/>
              </w:rPr>
              <w:t xml:space="preserve">Complementaritatea cu alte măsuri din SDL: </w:t>
            </w:r>
          </w:p>
          <w:p w14:paraId="2FCD3B21" w14:textId="77777777" w:rsidR="00A71257" w:rsidRPr="00D3440D" w:rsidRDefault="00A71257" w:rsidP="00C46417">
            <w:pPr>
              <w:widowControl w:val="0"/>
              <w:numPr>
                <w:ilvl w:val="0"/>
                <w:numId w:val="5"/>
              </w:numPr>
              <w:spacing w:line="240" w:lineRule="auto"/>
              <w:ind w:left="714" w:hanging="357"/>
              <w:contextualSpacing/>
              <w:jc w:val="both"/>
              <w:rPr>
                <w:rFonts w:eastAsia="Calibri" w:cs="Times New Roman"/>
                <w:b/>
                <w:bCs/>
                <w:spacing w:val="-4"/>
              </w:rPr>
            </w:pPr>
            <w:r w:rsidRPr="00D3440D">
              <w:rPr>
                <w:rFonts w:eastAsia="Calibri" w:cs="Times New Roman"/>
                <w:b/>
                <w:bCs/>
                <w:spacing w:val="-4"/>
              </w:rPr>
              <w:t xml:space="preserve">M1/6.3. – </w:t>
            </w:r>
            <w:r w:rsidRPr="00D3440D">
              <w:rPr>
                <w:rFonts w:eastAsia="Calibri" w:cs="Times New Roman"/>
                <w:spacing w:val="-4"/>
              </w:rPr>
              <w:t>Sprijin pentru dezvoltarea fermelor mici (măsurile sunt complementare în sensul că beneficiarii de finanțare în cadrul M1/6.3. pot constitui beneficiari direcți în cadrul M7/3.1.</w:t>
            </w:r>
            <w:r w:rsidRPr="00D3440D">
              <w:rPr>
                <w:rFonts w:eastAsia="Calibri" w:cs="Times New Roman"/>
                <w:bCs/>
                <w:spacing w:val="-4"/>
              </w:rPr>
              <w:t>);</w:t>
            </w:r>
          </w:p>
          <w:p w14:paraId="6F6223F9" w14:textId="77777777" w:rsidR="00A71257" w:rsidRPr="00D3440D" w:rsidRDefault="00A71257" w:rsidP="00C46417">
            <w:pPr>
              <w:widowControl w:val="0"/>
              <w:numPr>
                <w:ilvl w:val="0"/>
                <w:numId w:val="5"/>
              </w:numPr>
              <w:spacing w:line="240" w:lineRule="auto"/>
              <w:ind w:left="714" w:hanging="357"/>
              <w:contextualSpacing/>
              <w:jc w:val="both"/>
              <w:rPr>
                <w:rFonts w:eastAsia="Calibri" w:cs="Times New Roman"/>
                <w:b/>
                <w:bCs/>
                <w:spacing w:val="-4"/>
              </w:rPr>
            </w:pPr>
            <w:r w:rsidRPr="00D3440D">
              <w:rPr>
                <w:rFonts w:eastAsia="Calibri" w:cs="Times New Roman"/>
                <w:b/>
                <w:bCs/>
                <w:spacing w:val="-4"/>
              </w:rPr>
              <w:t xml:space="preserve">M2/6.1. – </w:t>
            </w:r>
            <w:r w:rsidRPr="00D3440D">
              <w:rPr>
                <w:rFonts w:eastAsia="Calibri" w:cs="Times New Roman"/>
                <w:spacing w:val="-4"/>
              </w:rPr>
              <w:t>Sprijin pentru instalarea tinerilor fermieri (măsurile sunt complementare în sensul că beneficiarii de finanțare în cadrul M2/6.1. pot constitui beneficiari direcți în cadrul M7/3.1.</w:t>
            </w:r>
            <w:r w:rsidRPr="00D3440D">
              <w:rPr>
                <w:rFonts w:eastAsia="Calibri" w:cs="Times New Roman"/>
                <w:bCs/>
                <w:spacing w:val="-4"/>
              </w:rPr>
              <w:t>);</w:t>
            </w:r>
          </w:p>
          <w:p w14:paraId="230AF022" w14:textId="77777777" w:rsidR="00A71257" w:rsidRPr="00D3440D" w:rsidRDefault="00A71257" w:rsidP="00C46417">
            <w:pPr>
              <w:widowControl w:val="0"/>
              <w:rPr>
                <w:rFonts w:eastAsia="Calibri" w:cs="Times New Roman"/>
                <w:b/>
                <w:bCs/>
                <w:spacing w:val="-4"/>
              </w:rPr>
            </w:pPr>
          </w:p>
          <w:p w14:paraId="75AB18BF" w14:textId="77777777" w:rsidR="00A71257" w:rsidRPr="00D3440D" w:rsidRDefault="00A71257" w:rsidP="00C46417">
            <w:pPr>
              <w:widowControl w:val="0"/>
              <w:rPr>
                <w:rFonts w:eastAsia="Calibri" w:cs="Times New Roman"/>
                <w:spacing w:val="-4"/>
                <w:sz w:val="10"/>
                <w:szCs w:val="10"/>
              </w:rPr>
            </w:pPr>
          </w:p>
          <w:p w14:paraId="3FE153C5" w14:textId="77777777" w:rsidR="00A71257" w:rsidRPr="00D3440D" w:rsidRDefault="00A71257" w:rsidP="00C46417">
            <w:pPr>
              <w:widowControl w:val="0"/>
              <w:rPr>
                <w:rFonts w:eastAsia="Calibri" w:cs="Times New Roman"/>
                <w:b/>
                <w:bCs/>
                <w:spacing w:val="-4"/>
              </w:rPr>
            </w:pPr>
            <w:r w:rsidRPr="00D3440D">
              <w:rPr>
                <w:rFonts w:eastAsia="Calibri" w:cs="Times New Roman"/>
                <w:b/>
                <w:bCs/>
                <w:spacing w:val="-4"/>
              </w:rPr>
              <w:t>Sinergia cu alte măsuri din SDL: -</w:t>
            </w:r>
          </w:p>
          <w:p w14:paraId="42577420" w14:textId="77777777" w:rsidR="00A71257" w:rsidRPr="00D3440D" w:rsidRDefault="00A71257" w:rsidP="00C46417">
            <w:pPr>
              <w:widowControl w:val="0"/>
              <w:rPr>
                <w:rFonts w:eastAsia="Calibri" w:cs="Times New Roman"/>
                <w:b/>
                <w:bCs/>
                <w:spacing w:val="-4"/>
              </w:rPr>
            </w:pPr>
          </w:p>
          <w:p w14:paraId="300EB503" w14:textId="77777777" w:rsidR="00A71257" w:rsidRPr="00D3440D" w:rsidRDefault="00A71257" w:rsidP="00C46417">
            <w:pPr>
              <w:widowControl w:val="0"/>
              <w:ind w:left="714" w:hanging="357"/>
              <w:contextualSpacing/>
              <w:jc w:val="both"/>
              <w:rPr>
                <w:rFonts w:eastAsia="Calibri" w:cs="Times New Roman"/>
                <w:spacing w:val="-4"/>
                <w:sz w:val="10"/>
                <w:szCs w:val="10"/>
              </w:rPr>
            </w:pPr>
          </w:p>
          <w:p w14:paraId="3F42EF35"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Valoarea adăugată a măsurii</w:t>
            </w:r>
          </w:p>
          <w:p w14:paraId="05DFAA29" w14:textId="77777777" w:rsidR="00A71257" w:rsidRPr="00D3440D" w:rsidRDefault="00A71257" w:rsidP="00C46417">
            <w:pPr>
              <w:widowControl w:val="0"/>
              <w:ind w:left="720"/>
              <w:contextualSpacing/>
              <w:jc w:val="both"/>
              <w:rPr>
                <w:rFonts w:eastAsia="Calibri" w:cs="Times New Roman"/>
                <w:spacing w:val="-4"/>
                <w:sz w:val="10"/>
                <w:szCs w:val="10"/>
              </w:rPr>
            </w:pPr>
          </w:p>
          <w:p w14:paraId="708F9B91" w14:textId="77777777" w:rsidR="00A71257" w:rsidRPr="00D3440D" w:rsidRDefault="00A71257" w:rsidP="00C46417">
            <w:pPr>
              <w:widowControl w:val="0"/>
              <w:numPr>
                <w:ilvl w:val="0"/>
                <w:numId w:val="1"/>
              </w:numPr>
              <w:spacing w:line="240" w:lineRule="auto"/>
              <w:ind w:left="714" w:hanging="357"/>
              <w:contextualSpacing/>
              <w:jc w:val="both"/>
              <w:rPr>
                <w:rFonts w:eastAsia="Calibri" w:cs="Times New Roman"/>
                <w:spacing w:val="-4"/>
              </w:rPr>
            </w:pPr>
            <w:r w:rsidRPr="00D3440D">
              <w:rPr>
                <w:rFonts w:eastAsia="Calibri" w:cs="Times New Roman"/>
                <w:b/>
                <w:bCs/>
                <w:spacing w:val="-4"/>
              </w:rPr>
              <w:t>caracterul inovator</w:t>
            </w:r>
            <w:r w:rsidRPr="00D3440D">
              <w:rPr>
                <w:rFonts w:eastAsia="Calibri" w:cs="Times New Roman"/>
                <w:spacing w:val="-4"/>
              </w:rPr>
              <w:t xml:space="preserve"> al intervenției constă în faptul că informarea și sprijinirea fermierilor locali cu privire la participarea la schemele de calitate constituie o formă de înaltă profesionalizare a agriculturii; beneficiarii vor fi obligați în permanență să se perfecționeze, să dobândească noi cunoștințe în domeniul agricol, să deprindă metode și tehnici de marketing al produselor agricole, să negocieze cu potențiali clienți, să își dezvolte abilitățile manageriale pe care un fermier clasic de cele mai multe ori nu le posedă;  </w:t>
            </w:r>
          </w:p>
          <w:p w14:paraId="504FFE1D" w14:textId="77777777" w:rsidR="00A71257" w:rsidRPr="00D3440D" w:rsidRDefault="00A71257" w:rsidP="00C46417">
            <w:pPr>
              <w:widowControl w:val="0"/>
              <w:numPr>
                <w:ilvl w:val="0"/>
                <w:numId w:val="1"/>
              </w:numPr>
              <w:spacing w:line="240" w:lineRule="auto"/>
              <w:ind w:left="714" w:hanging="357"/>
              <w:contextualSpacing/>
              <w:jc w:val="both"/>
              <w:rPr>
                <w:rFonts w:eastAsia="Calibri" w:cs="Times New Roman"/>
                <w:b/>
                <w:bCs/>
                <w:spacing w:val="-4"/>
              </w:rPr>
            </w:pPr>
            <w:r w:rsidRPr="00D3440D">
              <w:rPr>
                <w:rFonts w:eastAsia="Calibri" w:cs="Times New Roman"/>
                <w:b/>
                <w:bCs/>
                <w:spacing w:val="-4"/>
              </w:rPr>
              <w:t>valoarea adăugată</w:t>
            </w:r>
            <w:r w:rsidRPr="00D3440D">
              <w:rPr>
                <w:rFonts w:eastAsia="Calibri" w:cs="Times New Roman"/>
                <w:spacing w:val="-4"/>
              </w:rPr>
              <w:t xml:space="preserve"> rezidă în faptul că măsura contribuie la creșterea competitivității produselor locale, facilitarea accesului la noi piețe de desfacere, eficientizarea producției. Totodată, prin faptul că măsura este complementară cu Măsurile M1/6.3. și M2/6.1., asigură consolidarea performanței obținută de către fermieri și/sau grupurile de fermieri în cadrul măsurilor precedente, facilitându-le acestora accesul la ultima etapă a lanțului agro-alimentar, respectiv comercializarea produselor obținute în condiții competitive și către piețe stabile.</w:t>
            </w:r>
          </w:p>
          <w:p w14:paraId="27D482DE" w14:textId="77777777" w:rsidR="00A71257" w:rsidRPr="00D3440D" w:rsidRDefault="00A71257" w:rsidP="00C46417">
            <w:pPr>
              <w:widowControl w:val="0"/>
              <w:ind w:left="720"/>
              <w:contextualSpacing/>
              <w:jc w:val="both"/>
              <w:rPr>
                <w:rFonts w:eastAsia="Calibri" w:cs="Times New Roman"/>
                <w:b/>
                <w:bCs/>
                <w:spacing w:val="-4"/>
                <w:sz w:val="10"/>
                <w:szCs w:val="10"/>
              </w:rPr>
            </w:pPr>
          </w:p>
          <w:p w14:paraId="1EAD3A72" w14:textId="77777777" w:rsidR="00A71257" w:rsidRPr="00D3440D" w:rsidRDefault="00A71257" w:rsidP="00C46417">
            <w:pPr>
              <w:widowControl w:val="0"/>
              <w:numPr>
                <w:ilvl w:val="0"/>
                <w:numId w:val="10"/>
              </w:numPr>
              <w:spacing w:line="240" w:lineRule="auto"/>
              <w:contextualSpacing/>
              <w:jc w:val="both"/>
              <w:rPr>
                <w:rFonts w:eastAsia="Calibri" w:cs="Times New Roman"/>
                <w:b/>
                <w:spacing w:val="-4"/>
              </w:rPr>
            </w:pPr>
            <w:r w:rsidRPr="00D3440D">
              <w:rPr>
                <w:rFonts w:eastAsia="Calibri" w:cs="Times New Roman"/>
                <w:b/>
                <w:spacing w:val="-4"/>
              </w:rPr>
              <w:t>Trimiteri la alte acte legislative:</w:t>
            </w:r>
          </w:p>
          <w:p w14:paraId="76A7D8F0" w14:textId="77777777" w:rsidR="00A71257" w:rsidRPr="00D3440D" w:rsidRDefault="00A71257" w:rsidP="00C46417">
            <w:pPr>
              <w:widowControl w:val="0"/>
              <w:numPr>
                <w:ilvl w:val="0"/>
                <w:numId w:val="6"/>
              </w:numPr>
              <w:spacing w:line="240" w:lineRule="auto"/>
              <w:ind w:left="993" w:hanging="357"/>
              <w:contextualSpacing/>
              <w:jc w:val="both"/>
              <w:rPr>
                <w:rFonts w:eastAsia="Calibri" w:cs="Times New Roman"/>
                <w:b/>
                <w:spacing w:val="-4"/>
              </w:rPr>
            </w:pPr>
            <w:r w:rsidRPr="00D3440D">
              <w:rPr>
                <w:rFonts w:eastAsia="Calibri" w:cs="Times New Roman"/>
                <w:bCs/>
                <w:spacing w:val="-4"/>
              </w:rPr>
              <w:t>Legislația UE:</w:t>
            </w:r>
          </w:p>
          <w:p w14:paraId="203A71DD"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Recomandarea 2003/361/CE</w:t>
            </w:r>
            <w:r w:rsidRPr="00D3440D">
              <w:rPr>
                <w:rFonts w:eastAsia="Calibri" w:cs="Times New Roman"/>
                <w:spacing w:val="-4"/>
              </w:rPr>
              <w:t xml:space="preserve"> din 6 mai 2003 privind definirea micro-întreprinderilor şi a întreprinderilor mici şi mijlocii;</w:t>
            </w:r>
          </w:p>
          <w:p w14:paraId="7D2EFCBB"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Regulamentul (UE) nr. 1151/2012</w:t>
            </w:r>
            <w:r w:rsidRPr="00D3440D">
              <w:rPr>
                <w:rFonts w:eastAsia="Calibri" w:cs="Times New Roman"/>
                <w:spacing w:val="-4"/>
              </w:rPr>
              <w:t xml:space="preserve"> al Parlamentului European și al Consiliului;</w:t>
            </w:r>
          </w:p>
          <w:p w14:paraId="0EA27CC9"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 xml:space="preserve">Regulamentul (CE) nr. 834/2007 </w:t>
            </w:r>
            <w:r w:rsidRPr="00D3440D">
              <w:rPr>
                <w:rFonts w:eastAsia="Calibri" w:cs="Times New Roman"/>
                <w:spacing w:val="-4"/>
              </w:rPr>
              <w:t>al Consiliului</w:t>
            </w:r>
          </w:p>
          <w:p w14:paraId="0A99DF66"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Regulamentul (UE) nr. 110/2008</w:t>
            </w:r>
            <w:r w:rsidRPr="00D3440D">
              <w:rPr>
                <w:rFonts w:eastAsia="Calibri" w:cs="Times New Roman"/>
                <w:spacing w:val="-4"/>
              </w:rPr>
              <w:t xml:space="preserve"> al Parlamentului European și al Consiliului;</w:t>
            </w:r>
          </w:p>
          <w:p w14:paraId="4C1BFE42"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 xml:space="preserve">Regulamentul CEE nr. 160/91 al </w:t>
            </w:r>
            <w:r w:rsidRPr="00D3440D">
              <w:rPr>
                <w:rFonts w:eastAsia="Calibri" w:cs="Times New Roman"/>
                <w:spacing w:val="-4"/>
              </w:rPr>
              <w:t>Consiliului</w:t>
            </w:r>
          </w:p>
          <w:p w14:paraId="68F5F846" w14:textId="77777777" w:rsidR="00A71257" w:rsidRPr="00D3440D" w:rsidRDefault="00A71257" w:rsidP="00C46417">
            <w:pPr>
              <w:widowControl w:val="0"/>
              <w:numPr>
                <w:ilvl w:val="0"/>
                <w:numId w:val="6"/>
              </w:numPr>
              <w:spacing w:line="240" w:lineRule="auto"/>
              <w:ind w:left="993" w:hanging="357"/>
              <w:contextualSpacing/>
              <w:jc w:val="both"/>
              <w:rPr>
                <w:rFonts w:eastAsia="Calibri" w:cs="Times New Roman"/>
                <w:spacing w:val="-4"/>
              </w:rPr>
            </w:pPr>
            <w:r w:rsidRPr="00D3440D">
              <w:rPr>
                <w:rFonts w:eastAsia="Calibri" w:cs="Times New Roman"/>
                <w:spacing w:val="-4"/>
              </w:rPr>
              <w:t>Legislația națională:</w:t>
            </w:r>
          </w:p>
          <w:p w14:paraId="3F428E84"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 xml:space="preserve">Lege Nr. 346/2004 </w:t>
            </w:r>
            <w:r w:rsidRPr="00D3440D">
              <w:rPr>
                <w:rFonts w:eastAsia="Calibri" w:cs="Times New Roman"/>
                <w:spacing w:val="-4"/>
              </w:rPr>
              <w:t>privind stimularea înființării și dezvoltării întreprinderilor mici și mijlocii cu modificările  şi completările ulterioare;</w:t>
            </w:r>
          </w:p>
          <w:p w14:paraId="776225CE"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 xml:space="preserve">Ordonanță de urgență nr. 44/2008 </w:t>
            </w:r>
            <w:r w:rsidRPr="00D3440D">
              <w:rPr>
                <w:rFonts w:eastAsia="Calibri" w:cs="Times New Roman"/>
                <w:spacing w:val="-4"/>
              </w:rPr>
              <w:t>privind desfășurarea activităților economice de către persoanele fizice autorizate, întreprinderile individuale și întreprinderile familiale cu modificările și completările ulterioare.</w:t>
            </w:r>
          </w:p>
          <w:p w14:paraId="0B515776" w14:textId="77777777" w:rsidR="00A71257" w:rsidRPr="00D3440D" w:rsidRDefault="00A71257" w:rsidP="00C46417">
            <w:pPr>
              <w:widowControl w:val="0"/>
              <w:numPr>
                <w:ilvl w:val="1"/>
                <w:numId w:val="6"/>
              </w:numPr>
              <w:spacing w:line="240" w:lineRule="auto"/>
              <w:ind w:left="1134" w:hanging="357"/>
              <w:contextualSpacing/>
              <w:jc w:val="both"/>
              <w:rPr>
                <w:rFonts w:eastAsia="Calibri" w:cs="Times New Roman"/>
                <w:spacing w:val="-4"/>
              </w:rPr>
            </w:pPr>
            <w:r w:rsidRPr="00D3440D">
              <w:rPr>
                <w:rFonts w:eastAsia="Calibri" w:cs="Times New Roman"/>
                <w:b/>
                <w:bCs/>
                <w:spacing w:val="-4"/>
              </w:rPr>
              <w:t xml:space="preserve">Ordonanţa Guvernului nr. 8/2013 </w:t>
            </w:r>
            <w:r w:rsidRPr="00D3440D">
              <w:rPr>
                <w:rFonts w:eastAsia="Calibri" w:cs="Times New Roman"/>
                <w:spacing w:val="-4"/>
              </w:rPr>
              <w:t>pentru modificarea şi completarea Legii nr. 571/2003 privind Codul fiscal şi reglementarea unor măsuri financiar-fiscale cu modificările şi completările ulterioare;</w:t>
            </w:r>
          </w:p>
          <w:p w14:paraId="4A94F4A7" w14:textId="77777777" w:rsidR="00A71257" w:rsidRPr="00D3440D" w:rsidRDefault="00A71257" w:rsidP="00C46417">
            <w:pPr>
              <w:widowControl w:val="0"/>
              <w:ind w:left="1134"/>
              <w:contextualSpacing/>
              <w:jc w:val="both"/>
              <w:rPr>
                <w:rFonts w:eastAsia="Calibri" w:cs="Times New Roman"/>
                <w:spacing w:val="-4"/>
                <w:sz w:val="10"/>
              </w:rPr>
            </w:pPr>
          </w:p>
          <w:p w14:paraId="4F7A79A4" w14:textId="77777777" w:rsidR="00A71257" w:rsidRPr="00D3440D" w:rsidRDefault="00A71257" w:rsidP="00C46417">
            <w:pPr>
              <w:widowControl w:val="0"/>
              <w:numPr>
                <w:ilvl w:val="0"/>
                <w:numId w:val="10"/>
              </w:numPr>
              <w:spacing w:line="240" w:lineRule="auto"/>
              <w:contextualSpacing/>
              <w:jc w:val="both"/>
              <w:rPr>
                <w:rFonts w:eastAsia="Calibri" w:cs="Times New Roman"/>
                <w:b/>
                <w:spacing w:val="-4"/>
              </w:rPr>
            </w:pPr>
            <w:r w:rsidRPr="00D3440D">
              <w:rPr>
                <w:rFonts w:eastAsia="Calibri" w:cs="Times New Roman"/>
                <w:b/>
                <w:spacing w:val="-4"/>
              </w:rPr>
              <w:lastRenderedPageBreak/>
              <w:t>Beneficiari direcți / indirecți (grup țintă)</w:t>
            </w:r>
          </w:p>
          <w:p w14:paraId="289973A7" w14:textId="77777777" w:rsidR="00A71257" w:rsidRPr="00D3440D" w:rsidRDefault="00A71257" w:rsidP="00C46417">
            <w:pPr>
              <w:widowControl w:val="0"/>
              <w:ind w:left="720"/>
              <w:contextualSpacing/>
              <w:jc w:val="both"/>
              <w:rPr>
                <w:rFonts w:eastAsia="Calibri" w:cs="Times New Roman"/>
                <w:b/>
                <w:spacing w:val="-4"/>
              </w:rPr>
            </w:pPr>
            <w:r w:rsidRPr="00D3440D">
              <w:rPr>
                <w:rFonts w:eastAsia="Calibri" w:cs="Times New Roman"/>
                <w:b/>
                <w:spacing w:val="-4"/>
              </w:rPr>
              <w:t>Beneficiari direcți: Firme specializate care au ca domeniu de activitate consilierea, informarea, instruirea, acordarea de asistență tehnică.</w:t>
            </w:r>
          </w:p>
          <w:p w14:paraId="21F696CD" w14:textId="77777777" w:rsidR="00A71257" w:rsidRPr="00D3440D" w:rsidRDefault="00A71257" w:rsidP="00C46417">
            <w:pPr>
              <w:widowControl w:val="0"/>
              <w:ind w:left="720"/>
              <w:contextualSpacing/>
              <w:jc w:val="both"/>
              <w:rPr>
                <w:rFonts w:eastAsia="Calibri" w:cs="Times New Roman"/>
                <w:b/>
                <w:spacing w:val="-4"/>
              </w:rPr>
            </w:pPr>
          </w:p>
          <w:p w14:paraId="0C03F4BE" w14:textId="77777777" w:rsidR="00A71257" w:rsidRPr="00D3440D" w:rsidRDefault="00A71257" w:rsidP="00C46417">
            <w:pPr>
              <w:widowControl w:val="0"/>
              <w:ind w:left="720"/>
              <w:contextualSpacing/>
              <w:jc w:val="both"/>
              <w:rPr>
                <w:rFonts w:eastAsia="Calibri" w:cs="Times New Roman"/>
                <w:b/>
                <w:spacing w:val="-4"/>
              </w:rPr>
            </w:pPr>
            <w:r w:rsidRPr="00D3440D">
              <w:rPr>
                <w:rFonts w:eastAsia="Calibri" w:cs="Times New Roman"/>
                <w:b/>
                <w:spacing w:val="-4"/>
              </w:rPr>
              <w:t>Beneficiari indirecți:</w:t>
            </w:r>
          </w:p>
          <w:p w14:paraId="0ED0CE54" w14:textId="77777777" w:rsidR="00A71257" w:rsidRPr="00D3440D" w:rsidRDefault="00A71257" w:rsidP="00C46417">
            <w:pPr>
              <w:widowControl w:val="0"/>
              <w:ind w:left="720"/>
              <w:contextualSpacing/>
              <w:jc w:val="both"/>
              <w:rPr>
                <w:rFonts w:eastAsia="Calibri" w:cs="Times New Roman"/>
                <w:b/>
                <w:spacing w:val="-4"/>
                <w:sz w:val="10"/>
                <w:szCs w:val="10"/>
              </w:rPr>
            </w:pPr>
          </w:p>
          <w:p w14:paraId="7B8833EB" w14:textId="77777777" w:rsidR="00A71257" w:rsidRPr="00D3440D" w:rsidRDefault="00A71257" w:rsidP="00C46417">
            <w:pPr>
              <w:numPr>
                <w:ilvl w:val="0"/>
                <w:numId w:val="8"/>
              </w:numPr>
              <w:spacing w:line="240" w:lineRule="auto"/>
              <w:ind w:hanging="289"/>
              <w:jc w:val="both"/>
              <w:rPr>
                <w:rFonts w:eastAsia="Calibri" w:cs="Times New Roman"/>
                <w:spacing w:val="-4"/>
              </w:rPr>
            </w:pPr>
            <w:r w:rsidRPr="00D3440D">
              <w:rPr>
                <w:rFonts w:eastAsia="Calibri" w:cs="Times New Roman"/>
                <w:b/>
                <w:bCs/>
                <w:spacing w:val="-4"/>
              </w:rPr>
              <w:t xml:space="preserve">grupuri de producători/fermieri cu potențial de aderare la o schemă de calitate, </w:t>
            </w:r>
            <w:r w:rsidRPr="00D3440D">
              <w:rPr>
                <w:rFonts w:eastAsia="Calibri" w:cs="Times New Roman"/>
                <w:spacing w:val="-4"/>
              </w:rPr>
              <w:t>constituite conform legislației naționale în vigoare</w:t>
            </w:r>
          </w:p>
          <w:p w14:paraId="333CC28C" w14:textId="77777777" w:rsidR="00A71257" w:rsidRPr="00D3440D" w:rsidRDefault="00A71257" w:rsidP="00C46417">
            <w:pPr>
              <w:numPr>
                <w:ilvl w:val="0"/>
                <w:numId w:val="8"/>
              </w:numPr>
              <w:spacing w:line="240" w:lineRule="auto"/>
              <w:ind w:hanging="289"/>
              <w:jc w:val="both"/>
              <w:rPr>
                <w:rFonts w:eastAsia="Calibri" w:cs="Times New Roman"/>
                <w:spacing w:val="-4"/>
              </w:rPr>
            </w:pPr>
            <w:r w:rsidRPr="00D3440D">
              <w:rPr>
                <w:rFonts w:eastAsia="Calibri" w:cs="Times New Roman"/>
                <w:b/>
                <w:bCs/>
                <w:spacing w:val="-4"/>
              </w:rPr>
              <w:t>tânărul fermier</w:t>
            </w:r>
            <w:r w:rsidRPr="00D3440D">
              <w:rPr>
                <w:rFonts w:eastAsia="Calibri" w:cs="Times New Roman"/>
                <w:spacing w:val="-4"/>
              </w:rPr>
              <w:t xml:space="preserve"> așa cum este definit în art. 2 din R(UE) nr. 1305/2013*, care se instalează ca unic șef al exploatației agricole, și care întrunește condițiile minimale pentru a adera la o schemă de calitate, cu prioritate pentru cei </w:t>
            </w:r>
            <w:r w:rsidRPr="00D3440D">
              <w:rPr>
                <w:rFonts w:eastAsia="Calibri" w:cs="Times New Roman"/>
                <w:b/>
                <w:bCs/>
                <w:spacing w:val="-4"/>
              </w:rPr>
              <w:t>care au beneficiat de sprijin anterior prin Măsura M2/6.1.</w:t>
            </w:r>
            <w:r w:rsidRPr="00D3440D">
              <w:rPr>
                <w:rFonts w:eastAsia="Calibri" w:cs="Times New Roman"/>
                <w:spacing w:val="-4"/>
              </w:rPr>
              <w:t>;</w:t>
            </w:r>
          </w:p>
          <w:p w14:paraId="3D003838" w14:textId="77777777" w:rsidR="00A71257" w:rsidRPr="00D3440D" w:rsidRDefault="00A71257" w:rsidP="00C46417">
            <w:pPr>
              <w:numPr>
                <w:ilvl w:val="0"/>
                <w:numId w:val="8"/>
              </w:numPr>
              <w:spacing w:line="240" w:lineRule="auto"/>
              <w:ind w:hanging="289"/>
              <w:jc w:val="both"/>
              <w:rPr>
                <w:rFonts w:eastAsia="Calibri" w:cs="Times New Roman"/>
                <w:spacing w:val="-4"/>
              </w:rPr>
            </w:pPr>
            <w:r w:rsidRPr="00D3440D">
              <w:rPr>
                <w:rFonts w:eastAsia="Calibri" w:cs="Times New Roman"/>
                <w:b/>
                <w:bCs/>
                <w:spacing w:val="-4"/>
              </w:rPr>
              <w:t xml:space="preserve">persoana juridică cu mai mulți acționari </w:t>
            </w:r>
            <w:r w:rsidRPr="00D3440D">
              <w:rPr>
                <w:rFonts w:eastAsia="Calibri" w:cs="Times New Roman"/>
                <w:spacing w:val="-4"/>
              </w:rPr>
              <w:t xml:space="preserve">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din acţiuni, care întrunește condițiile minimale pentru a adera la o schemă de calitate, cu prioritate pentru cei </w:t>
            </w:r>
            <w:r w:rsidRPr="00D3440D">
              <w:rPr>
                <w:rFonts w:eastAsia="Calibri" w:cs="Times New Roman"/>
                <w:b/>
                <w:bCs/>
                <w:spacing w:val="-4"/>
              </w:rPr>
              <w:t>care au beneficiat de sprijin anterior prin Măsura M2/6.1.</w:t>
            </w:r>
            <w:r w:rsidRPr="00D3440D">
              <w:rPr>
                <w:rFonts w:eastAsia="Calibri" w:cs="Times New Roman"/>
                <w:spacing w:val="-4"/>
              </w:rPr>
              <w:t>;</w:t>
            </w:r>
          </w:p>
          <w:p w14:paraId="4C79A17F" w14:textId="77777777" w:rsidR="00A71257" w:rsidRPr="00357466" w:rsidRDefault="00A71257" w:rsidP="00C46417">
            <w:pPr>
              <w:numPr>
                <w:ilvl w:val="0"/>
                <w:numId w:val="8"/>
              </w:numPr>
              <w:spacing w:line="240" w:lineRule="auto"/>
              <w:ind w:hanging="289"/>
              <w:jc w:val="both"/>
              <w:rPr>
                <w:rFonts w:eastAsia="Calibri" w:cs="Times New Roman"/>
                <w:spacing w:val="-4"/>
              </w:rPr>
            </w:pPr>
            <w:r w:rsidRPr="00D3440D">
              <w:rPr>
                <w:rFonts w:eastAsia="Calibri" w:cs="Times New Roman"/>
                <w:b/>
                <w:bCs/>
                <w:szCs w:val="24"/>
              </w:rPr>
              <w:t>fermierii</w:t>
            </w:r>
            <w:r w:rsidRPr="00D3440D">
              <w:rPr>
                <w:rFonts w:eastAsia="Calibri" w:cs="Times New Roman"/>
                <w:szCs w:val="24"/>
              </w:rPr>
              <w:t xml:space="preserve"> care au drept de proprietate și/sau drept de folosinţă pentru o exploatație agricolă care intră în categoria de fermă mică conform definiției relevante cu excepția persoanelor fizice neautorizate, care întrunesc condițiile minimale pentru a adera la o schemă de calitate, cu prioritate pentru cei </w:t>
            </w:r>
            <w:r w:rsidRPr="00D3440D">
              <w:rPr>
                <w:rFonts w:eastAsia="Calibri" w:cs="Times New Roman"/>
                <w:b/>
                <w:bCs/>
                <w:spacing w:val="-4"/>
              </w:rPr>
              <w:t>care au beneficiat de sprijin anterior prin Măsura</w:t>
            </w:r>
          </w:p>
          <w:p w14:paraId="71356737" w14:textId="77777777" w:rsidR="00A71257" w:rsidRPr="00D3440D" w:rsidRDefault="00A71257" w:rsidP="00C46417">
            <w:pPr>
              <w:numPr>
                <w:ilvl w:val="0"/>
                <w:numId w:val="8"/>
              </w:numPr>
              <w:spacing w:line="240" w:lineRule="auto"/>
              <w:ind w:hanging="289"/>
              <w:jc w:val="both"/>
              <w:rPr>
                <w:rFonts w:eastAsia="Calibri" w:cs="Times New Roman"/>
                <w:spacing w:val="-4"/>
              </w:rPr>
            </w:pPr>
            <w:r w:rsidRPr="00D3440D">
              <w:rPr>
                <w:rFonts w:eastAsia="Calibri" w:cs="Times New Roman"/>
                <w:b/>
                <w:bCs/>
                <w:spacing w:val="-4"/>
              </w:rPr>
              <w:t xml:space="preserve"> M1/6.3.</w:t>
            </w:r>
            <w:r w:rsidRPr="00D3440D">
              <w:rPr>
                <w:rFonts w:eastAsia="Calibri" w:cs="Times New Roman"/>
                <w:spacing w:val="-4"/>
              </w:rPr>
              <w:t>;</w:t>
            </w:r>
          </w:p>
          <w:p w14:paraId="28C5A045" w14:textId="77777777" w:rsidR="00A71257" w:rsidRPr="00D3440D" w:rsidRDefault="00A71257" w:rsidP="00C46417">
            <w:pPr>
              <w:widowControl w:val="0"/>
              <w:ind w:left="720"/>
              <w:contextualSpacing/>
              <w:jc w:val="both"/>
              <w:rPr>
                <w:rFonts w:eastAsia="Calibri" w:cs="Times New Roman"/>
                <w:b/>
                <w:spacing w:val="-4"/>
                <w:highlight w:val="yellow"/>
              </w:rPr>
            </w:pPr>
          </w:p>
          <w:p w14:paraId="40A23123"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Tip de sprijin</w:t>
            </w:r>
          </w:p>
          <w:p w14:paraId="2943DCCA" w14:textId="77777777" w:rsidR="00A71257" w:rsidRPr="00D3440D" w:rsidRDefault="00A71257" w:rsidP="00C46417">
            <w:pPr>
              <w:widowControl w:val="0"/>
              <w:ind w:left="720"/>
              <w:contextualSpacing/>
              <w:jc w:val="both"/>
              <w:rPr>
                <w:rFonts w:eastAsia="Calibri" w:cs="Times New Roman"/>
                <w:b/>
                <w:spacing w:val="-4"/>
                <w:sz w:val="10"/>
                <w:szCs w:val="10"/>
              </w:rPr>
            </w:pPr>
          </w:p>
          <w:p w14:paraId="2B79F964" w14:textId="77777777" w:rsidR="00A71257" w:rsidRPr="00D3440D" w:rsidRDefault="00A71257" w:rsidP="00C46417">
            <w:pPr>
              <w:widowControl w:val="0"/>
              <w:ind w:left="284"/>
              <w:contextualSpacing/>
              <w:jc w:val="both"/>
              <w:rPr>
                <w:rFonts w:eastAsia="Calibri" w:cs="Times New Roman"/>
                <w:bCs/>
                <w:spacing w:val="-4"/>
              </w:rPr>
            </w:pPr>
            <w:r w:rsidRPr="00D3440D">
              <w:rPr>
                <w:rFonts w:eastAsia="Calibri" w:cs="Times New Roman"/>
                <w:spacing w:val="-4"/>
              </w:rPr>
              <w:t>Rambursarea costurilor eligibile suportate și plătite efectiv conform Art. 67 din Regulamentul UE 1303/2013.</w:t>
            </w:r>
          </w:p>
          <w:p w14:paraId="01613A2A" w14:textId="77777777" w:rsidR="00A71257" w:rsidRPr="00D3440D" w:rsidRDefault="00A71257" w:rsidP="00C46417">
            <w:pPr>
              <w:widowControl w:val="0"/>
              <w:ind w:left="720"/>
              <w:contextualSpacing/>
              <w:jc w:val="both"/>
              <w:rPr>
                <w:rFonts w:eastAsia="Calibri" w:cs="Times New Roman"/>
                <w:spacing w:val="-4"/>
                <w:sz w:val="10"/>
              </w:rPr>
            </w:pPr>
          </w:p>
          <w:p w14:paraId="0A00FFA7"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Tipuri de acțiuni eligibile și neeligibile</w:t>
            </w:r>
          </w:p>
          <w:p w14:paraId="635C6B74" w14:textId="77777777" w:rsidR="00A71257" w:rsidRPr="00D3440D" w:rsidRDefault="00A71257" w:rsidP="00C46417">
            <w:pPr>
              <w:widowControl w:val="0"/>
              <w:ind w:left="720"/>
              <w:contextualSpacing/>
              <w:jc w:val="both"/>
              <w:rPr>
                <w:rFonts w:eastAsia="Calibri" w:cs="Times New Roman"/>
                <w:b/>
                <w:spacing w:val="-4"/>
                <w:sz w:val="10"/>
                <w:szCs w:val="10"/>
              </w:rPr>
            </w:pPr>
          </w:p>
          <w:p w14:paraId="6B9338E9" w14:textId="77777777" w:rsidR="00A71257" w:rsidRPr="00D3440D" w:rsidRDefault="00A71257" w:rsidP="00C46417">
            <w:pPr>
              <w:widowControl w:val="0"/>
              <w:ind w:left="284"/>
              <w:contextualSpacing/>
              <w:jc w:val="both"/>
              <w:rPr>
                <w:rFonts w:eastAsia="Calibri" w:cs="Times New Roman"/>
                <w:b/>
                <w:spacing w:val="-4"/>
              </w:rPr>
            </w:pPr>
            <w:r w:rsidRPr="00D3440D">
              <w:rPr>
                <w:rFonts w:eastAsia="Calibri" w:cs="Times New Roman"/>
                <w:b/>
                <w:bCs/>
                <w:spacing w:val="-4"/>
              </w:rPr>
              <w:t xml:space="preserve">Sprijinul se acordă </w:t>
            </w:r>
            <w:r w:rsidRPr="00D3440D">
              <w:rPr>
                <w:rFonts w:eastAsia="Calibri" w:cs="Times New Roman"/>
                <w:spacing w:val="-4"/>
              </w:rPr>
              <w:t>în vederea sprijinirii potențialilor beneficiari în vederea aderării la schemele de calitate. Sunt eligibile acțiuni de informare, animare, instruire, organizare de întâlniri, culegerea de informații/date, elaborare de documente, având ca scop sau finalitate încurajarea potențialilor beneficiari să adere la scheme de calitate; pot fi eligibile inclusiv activități de întocmire a dosarelor de aplicație.</w:t>
            </w:r>
          </w:p>
          <w:p w14:paraId="09FB3D3B" w14:textId="77777777" w:rsidR="00A71257" w:rsidRPr="00D3440D" w:rsidRDefault="00A71257" w:rsidP="00C46417">
            <w:pPr>
              <w:widowControl w:val="0"/>
              <w:ind w:left="720"/>
              <w:contextualSpacing/>
              <w:jc w:val="both"/>
              <w:rPr>
                <w:rFonts w:eastAsia="Calibri" w:cs="Times New Roman"/>
                <w:spacing w:val="-4"/>
                <w:sz w:val="10"/>
                <w:szCs w:val="10"/>
              </w:rPr>
            </w:pPr>
          </w:p>
          <w:p w14:paraId="0668BA35"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Condiții de eligibilitate</w:t>
            </w:r>
          </w:p>
          <w:p w14:paraId="7ABC3873" w14:textId="77777777" w:rsidR="00A71257" w:rsidRPr="00D3440D" w:rsidRDefault="00A71257" w:rsidP="00C46417">
            <w:pPr>
              <w:widowControl w:val="0"/>
              <w:ind w:left="720"/>
              <w:contextualSpacing/>
              <w:jc w:val="both"/>
              <w:rPr>
                <w:rFonts w:eastAsia="Calibri" w:cs="Times New Roman"/>
                <w:b/>
                <w:spacing w:val="-4"/>
                <w:sz w:val="10"/>
                <w:szCs w:val="10"/>
              </w:rPr>
            </w:pPr>
          </w:p>
          <w:p w14:paraId="21CE92A2"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Solicitantul trebuie să se încadreze în categoria de beneficiari eligibili menționată mai sus;</w:t>
            </w:r>
          </w:p>
          <w:p w14:paraId="0CDC1843"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Proiectul trebuie să se deruleze în teritoriul GAL;</w:t>
            </w:r>
          </w:p>
          <w:p w14:paraId="729B79C9"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Solicitantul are prevăzut în obiectul de activitate activit</w:t>
            </w:r>
            <w:r>
              <w:rPr>
                <w:rFonts w:eastAsia="Calibri" w:cs="Times New Roman"/>
                <w:spacing w:val="-4"/>
              </w:rPr>
              <w:t>ă</w:t>
            </w:r>
            <w:r w:rsidRPr="00D3440D">
              <w:rPr>
                <w:rFonts w:eastAsia="Calibri" w:cs="Times New Roman"/>
                <w:spacing w:val="-4"/>
              </w:rPr>
              <w:t>ți specifice celor propuse prin intervenție (consultanță, instruire/formare/animare, etc.);</w:t>
            </w:r>
          </w:p>
          <w:p w14:paraId="519BFDBE"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Solicitantul dispune de personal propriu</w:t>
            </w:r>
            <w:r>
              <w:rPr>
                <w:rFonts w:eastAsia="Calibri" w:cs="Times New Roman"/>
                <w:spacing w:val="-4"/>
              </w:rPr>
              <w:t xml:space="preserve"> </w:t>
            </w:r>
            <w:r w:rsidRPr="00D3440D">
              <w:rPr>
                <w:rFonts w:eastAsia="Calibri" w:cs="Times New Roman"/>
                <w:spacing w:val="-4"/>
              </w:rPr>
              <w:t>sau cooptat care dispune de abilitățile și cunoștințele necesare derulării acțiunilor premergătoare aderării la schemele de calitate; </w:t>
            </w:r>
          </w:p>
          <w:p w14:paraId="68624740"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Solicitantul dispune de capacitatea tehnică și financiară necesară derulării specifice;</w:t>
            </w:r>
          </w:p>
          <w:p w14:paraId="1D544B4D"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b ) Pentru participanți:</w:t>
            </w:r>
          </w:p>
          <w:p w14:paraId="45D995C6"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Participanții au statut de fermieri/forme asociative și activează în sectorul agricol/alimentar;</w:t>
            </w:r>
          </w:p>
          <w:p w14:paraId="4753ADBD" w14:textId="77777777" w:rsidR="00A71257" w:rsidRPr="00D3440D" w:rsidRDefault="00A71257" w:rsidP="00C46417">
            <w:pPr>
              <w:numPr>
                <w:ilvl w:val="0"/>
                <w:numId w:val="9"/>
              </w:numPr>
              <w:spacing w:line="240" w:lineRule="auto"/>
              <w:ind w:hanging="290"/>
              <w:jc w:val="both"/>
              <w:rPr>
                <w:rFonts w:eastAsia="Calibri" w:cs="Times New Roman"/>
                <w:spacing w:val="-4"/>
              </w:rPr>
            </w:pPr>
            <w:r w:rsidRPr="00D3440D">
              <w:rPr>
                <w:rFonts w:eastAsia="Calibri" w:cs="Times New Roman"/>
                <w:spacing w:val="-4"/>
              </w:rPr>
              <w:t>Participanții au domiciliul și/sau exploatația pe teritoriul GAL.</w:t>
            </w:r>
          </w:p>
          <w:p w14:paraId="703CF935" w14:textId="77777777" w:rsidR="00A71257" w:rsidRPr="00D3440D" w:rsidRDefault="00A71257" w:rsidP="00C46417">
            <w:pPr>
              <w:jc w:val="both"/>
              <w:rPr>
                <w:rFonts w:eastAsia="Calibri" w:cs="Times New Roman"/>
                <w:spacing w:val="-4"/>
                <w:sz w:val="10"/>
                <w:szCs w:val="10"/>
              </w:rPr>
            </w:pPr>
          </w:p>
          <w:p w14:paraId="6E316661" w14:textId="77777777" w:rsidR="00A71257" w:rsidRPr="00D3440D" w:rsidRDefault="00A71257" w:rsidP="00C46417">
            <w:pPr>
              <w:widowControl w:val="0"/>
              <w:ind w:left="567"/>
              <w:contextualSpacing/>
              <w:jc w:val="both"/>
              <w:rPr>
                <w:rFonts w:eastAsia="Calibri" w:cs="Times New Roman"/>
                <w:b/>
                <w:spacing w:val="-4"/>
                <w:sz w:val="10"/>
                <w:szCs w:val="10"/>
              </w:rPr>
            </w:pPr>
          </w:p>
          <w:p w14:paraId="78318874"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Criterii de selecție</w:t>
            </w:r>
          </w:p>
          <w:p w14:paraId="1F4CB5AA" w14:textId="77777777" w:rsidR="00A71257" w:rsidRPr="00D3440D" w:rsidRDefault="00A71257" w:rsidP="00C46417">
            <w:pPr>
              <w:widowControl w:val="0"/>
              <w:ind w:left="720"/>
              <w:contextualSpacing/>
              <w:jc w:val="both"/>
              <w:rPr>
                <w:rFonts w:eastAsia="Calibri" w:cs="Times New Roman"/>
                <w:b/>
                <w:spacing w:val="-4"/>
                <w:sz w:val="10"/>
                <w:szCs w:val="10"/>
              </w:rPr>
            </w:pPr>
          </w:p>
          <w:p w14:paraId="5CE20768" w14:textId="77777777" w:rsidR="00A71257" w:rsidRPr="00D3440D" w:rsidRDefault="00A71257" w:rsidP="00C46417">
            <w:pPr>
              <w:numPr>
                <w:ilvl w:val="0"/>
                <w:numId w:val="7"/>
              </w:numPr>
              <w:spacing w:line="240" w:lineRule="auto"/>
              <w:ind w:left="567" w:hanging="283"/>
              <w:jc w:val="both"/>
              <w:rPr>
                <w:rFonts w:eastAsia="Calibri" w:cs="Times New Roman"/>
                <w:spacing w:val="-4"/>
              </w:rPr>
            </w:pPr>
            <w:r w:rsidRPr="00D3440D">
              <w:rPr>
                <w:rFonts w:eastAsia="Calibri" w:cs="Times New Roman"/>
                <w:spacing w:val="-4"/>
              </w:rPr>
              <w:t>Principiul capacității tehnice și financiare;</w:t>
            </w:r>
          </w:p>
          <w:p w14:paraId="66431A03" w14:textId="77777777" w:rsidR="00A71257" w:rsidRPr="00D3440D" w:rsidRDefault="00A71257" w:rsidP="00C46417">
            <w:pPr>
              <w:ind w:left="720"/>
              <w:contextualSpacing/>
              <w:jc w:val="both"/>
              <w:rPr>
                <w:rFonts w:eastAsia="Calibri" w:cs="Times New Roman"/>
              </w:rPr>
            </w:pPr>
            <w:r w:rsidRPr="00357466">
              <w:rPr>
                <w:rFonts w:eastAsia="Calibri" w:cs="Times New Roman"/>
                <w:spacing w:val="-4"/>
              </w:rPr>
              <w:t>Principiul cunoașterii și înțelegerii specificului local al zonei, dovedit prin studii, strategii și analize relevante;</w:t>
            </w:r>
          </w:p>
          <w:p w14:paraId="3749E13F" w14:textId="77777777" w:rsidR="00A71257" w:rsidRPr="00D3440D" w:rsidRDefault="00A71257" w:rsidP="00C46417">
            <w:pPr>
              <w:ind w:left="720"/>
              <w:contextualSpacing/>
              <w:jc w:val="both"/>
              <w:rPr>
                <w:rFonts w:eastAsia="Calibri" w:cs="Times New Roman"/>
              </w:rPr>
            </w:pPr>
            <w:r w:rsidRPr="00357466">
              <w:rPr>
                <w:rFonts w:eastAsia="Calibri" w:cs="Times New Roman"/>
                <w:spacing w:val="-4"/>
              </w:rPr>
              <w:t>Principiul expertizei în activități de animare/informare/formare profesională/instruire;</w:t>
            </w:r>
          </w:p>
          <w:p w14:paraId="285306E7" w14:textId="77777777" w:rsidR="00A71257" w:rsidRPr="00D3440D" w:rsidRDefault="00A71257" w:rsidP="00C46417">
            <w:pPr>
              <w:numPr>
                <w:ilvl w:val="0"/>
                <w:numId w:val="7"/>
              </w:numPr>
              <w:spacing w:line="240" w:lineRule="auto"/>
              <w:ind w:left="567" w:hanging="283"/>
              <w:jc w:val="both"/>
              <w:rPr>
                <w:rFonts w:eastAsia="Calibri" w:cs="Times New Roman"/>
                <w:spacing w:val="-4"/>
              </w:rPr>
            </w:pPr>
            <w:r w:rsidRPr="00D3440D">
              <w:rPr>
                <w:rFonts w:eastAsia="Calibri" w:cs="Times New Roman"/>
                <w:spacing w:val="-4"/>
              </w:rPr>
              <w:t>Principiul calității și coerenței măsurilor propuse</w:t>
            </w:r>
          </w:p>
          <w:p w14:paraId="143C9DAB" w14:textId="77777777" w:rsidR="00A71257" w:rsidRPr="00D3440D" w:rsidRDefault="00A71257" w:rsidP="00C46417">
            <w:pPr>
              <w:ind w:left="284"/>
              <w:jc w:val="both"/>
              <w:rPr>
                <w:rFonts w:eastAsia="Calibri" w:cs="Times New Roman"/>
                <w:spacing w:val="-4"/>
              </w:rPr>
            </w:pPr>
            <w:r w:rsidRPr="00D3440D">
              <w:rPr>
                <w:rFonts w:eastAsia="Calibri" w:cs="Times New Roman"/>
                <w:spacing w:val="-4"/>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14:paraId="7479631D" w14:textId="77777777" w:rsidR="00A71257" w:rsidRPr="00D3440D" w:rsidRDefault="00A71257" w:rsidP="00C46417">
            <w:pPr>
              <w:widowControl w:val="0"/>
              <w:ind w:left="284"/>
              <w:contextualSpacing/>
              <w:jc w:val="both"/>
              <w:rPr>
                <w:rFonts w:eastAsia="Calibri" w:cs="Times New Roman"/>
                <w:b/>
                <w:spacing w:val="-4"/>
              </w:rPr>
            </w:pPr>
            <w:r w:rsidRPr="00D3440D">
              <w:rPr>
                <w:rFonts w:eastAsia="Calibri" w:cs="Times New Roman"/>
                <w:spacing w:val="-4"/>
              </w:rPr>
              <w:t>De asemenea, principiile de selecție vor asigura dezvoltarea echilibrată a agriculturii din România, ponderea criteriilor de selecție realizându-se în funcție de evoluția programului și nivelul de dezvoltare al sectoarelor prioritare identificate în strategia programului.</w:t>
            </w:r>
          </w:p>
          <w:p w14:paraId="6FDC4000" w14:textId="77777777" w:rsidR="00A71257" w:rsidRPr="00D3440D" w:rsidRDefault="00A71257" w:rsidP="00C46417">
            <w:pPr>
              <w:widowControl w:val="0"/>
              <w:ind w:left="720"/>
              <w:contextualSpacing/>
              <w:jc w:val="both"/>
              <w:rPr>
                <w:rFonts w:eastAsia="Calibri" w:cs="Times New Roman"/>
                <w:spacing w:val="-4"/>
                <w:sz w:val="10"/>
                <w:szCs w:val="10"/>
                <w:highlight w:val="yellow"/>
              </w:rPr>
            </w:pPr>
          </w:p>
          <w:p w14:paraId="6F903290"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Sume (aplicabile) și rata sprijinului:</w:t>
            </w:r>
          </w:p>
          <w:p w14:paraId="09F0B42E" w14:textId="77777777" w:rsidR="00A71257" w:rsidRPr="00D3440D" w:rsidRDefault="00A71257" w:rsidP="00C46417">
            <w:pPr>
              <w:widowControl w:val="0"/>
              <w:ind w:left="720"/>
              <w:contextualSpacing/>
              <w:jc w:val="both"/>
              <w:rPr>
                <w:rFonts w:eastAsia="Calibri" w:cs="Times New Roman"/>
                <w:b/>
                <w:spacing w:val="-4"/>
                <w:sz w:val="10"/>
                <w:szCs w:val="10"/>
              </w:rPr>
            </w:pPr>
          </w:p>
          <w:p w14:paraId="723CF18B" w14:textId="77777777" w:rsidR="00A71257" w:rsidRPr="00D3440D" w:rsidRDefault="00A71257" w:rsidP="00C46417">
            <w:pPr>
              <w:ind w:left="284"/>
              <w:jc w:val="both"/>
              <w:rPr>
                <w:rFonts w:eastAsia="Calibri" w:cs="Times New Roman"/>
                <w:spacing w:val="-4"/>
                <w:szCs w:val="24"/>
              </w:rPr>
            </w:pPr>
            <w:r w:rsidRPr="00D3440D">
              <w:rPr>
                <w:rFonts w:eastAsia="Calibri" w:cs="Times New Roman"/>
                <w:spacing w:val="-4"/>
                <w:szCs w:val="24"/>
              </w:rPr>
              <w:t>Intensitatea sprijinului public nerambursabil va fi de 100%.</w:t>
            </w:r>
          </w:p>
          <w:p w14:paraId="270B617A" w14:textId="77777777" w:rsidR="00A71257" w:rsidRPr="00D3440D" w:rsidRDefault="00A71257" w:rsidP="00C46417">
            <w:pPr>
              <w:ind w:left="284"/>
              <w:jc w:val="both"/>
              <w:rPr>
                <w:rFonts w:eastAsia="Calibri" w:cs="Times New Roman"/>
                <w:spacing w:val="-4"/>
                <w:sz w:val="16"/>
                <w:szCs w:val="16"/>
              </w:rPr>
            </w:pPr>
            <w:r w:rsidRPr="00D3440D">
              <w:rPr>
                <w:rFonts w:eastAsia="Calibri" w:cs="Times New Roman"/>
                <w:spacing w:val="-4"/>
                <w:szCs w:val="24"/>
              </w:rPr>
              <w:t>Valoarea sprijinului public nerambursabil va fi de 38.489 euro</w:t>
            </w:r>
          </w:p>
          <w:p w14:paraId="7AA74215" w14:textId="77777777" w:rsidR="00A71257" w:rsidRPr="00D3440D" w:rsidRDefault="00A71257" w:rsidP="00C46417">
            <w:pPr>
              <w:widowControl w:val="0"/>
              <w:ind w:left="720"/>
              <w:contextualSpacing/>
              <w:jc w:val="both"/>
              <w:rPr>
                <w:rFonts w:eastAsia="Calibri" w:cs="Times New Roman"/>
                <w:spacing w:val="-4"/>
                <w:sz w:val="10"/>
                <w:szCs w:val="10"/>
                <w:highlight w:val="yellow"/>
              </w:rPr>
            </w:pPr>
          </w:p>
          <w:p w14:paraId="7D9F2BBE" w14:textId="77777777" w:rsidR="00A71257" w:rsidRPr="00D3440D" w:rsidRDefault="00A71257" w:rsidP="00C46417">
            <w:pPr>
              <w:widowControl w:val="0"/>
              <w:numPr>
                <w:ilvl w:val="0"/>
                <w:numId w:val="10"/>
              </w:numPr>
              <w:spacing w:line="240" w:lineRule="auto"/>
              <w:contextualSpacing/>
              <w:jc w:val="both"/>
              <w:rPr>
                <w:rFonts w:eastAsia="Calibri" w:cs="Times New Roman"/>
                <w:spacing w:val="-4"/>
              </w:rPr>
            </w:pPr>
            <w:r w:rsidRPr="00D3440D">
              <w:rPr>
                <w:rFonts w:eastAsia="Calibri" w:cs="Times New Roman"/>
                <w:b/>
                <w:spacing w:val="-4"/>
              </w:rPr>
              <w:t>Indicatori de monitorizare</w:t>
            </w:r>
          </w:p>
          <w:p w14:paraId="5E5E0BA3" w14:textId="77777777" w:rsidR="00A71257" w:rsidRPr="00D3440D" w:rsidRDefault="00A71257" w:rsidP="00C46417">
            <w:pPr>
              <w:widowControl w:val="0"/>
              <w:rPr>
                <w:rFonts w:eastAsia="Calibri" w:cs="Times New Roman"/>
                <w:spacing w:val="-4"/>
                <w:sz w:val="10"/>
                <w:szCs w:val="10"/>
              </w:rPr>
            </w:pPr>
          </w:p>
          <w:p w14:paraId="58F1508B" w14:textId="77777777" w:rsidR="00A71257" w:rsidRPr="00D3440D" w:rsidRDefault="00A71257" w:rsidP="00C46417">
            <w:pPr>
              <w:widowControl w:val="0"/>
              <w:numPr>
                <w:ilvl w:val="0"/>
                <w:numId w:val="2"/>
              </w:numPr>
              <w:spacing w:line="240" w:lineRule="auto"/>
              <w:ind w:left="851" w:hanging="261"/>
              <w:contextualSpacing/>
              <w:rPr>
                <w:rFonts w:eastAsia="Calibri" w:cs="Times New Roman"/>
                <w:spacing w:val="-4"/>
              </w:rPr>
            </w:pPr>
            <w:r w:rsidRPr="00D3440D">
              <w:rPr>
                <w:rFonts w:eastAsia="Calibri" w:cs="Times New Roman"/>
                <w:b/>
                <w:bCs/>
                <w:spacing w:val="-4"/>
              </w:rPr>
              <w:t>Număr de proiecte sprijinite: minim 1</w:t>
            </w:r>
          </w:p>
          <w:p w14:paraId="3CABC6A7" w14:textId="77777777" w:rsidR="00A71257" w:rsidRPr="00357466" w:rsidRDefault="00A71257" w:rsidP="00C46417">
            <w:pPr>
              <w:widowControl w:val="0"/>
              <w:numPr>
                <w:ilvl w:val="0"/>
                <w:numId w:val="2"/>
              </w:numPr>
              <w:spacing w:line="240" w:lineRule="auto"/>
              <w:ind w:left="851" w:hanging="261"/>
              <w:contextualSpacing/>
              <w:rPr>
                <w:rFonts w:eastAsia="Calibri" w:cs="Times New Roman"/>
                <w:b/>
                <w:bCs/>
                <w:spacing w:val="-4"/>
              </w:rPr>
            </w:pPr>
            <w:r w:rsidRPr="00D3440D">
              <w:rPr>
                <w:rFonts w:eastAsia="Calibri" w:cs="Times New Roman"/>
                <w:spacing w:val="-4"/>
              </w:rPr>
              <w:t>Număr de participanți instruiți: minim 130</w:t>
            </w:r>
          </w:p>
          <w:p w14:paraId="24F0CC90" w14:textId="77777777" w:rsidR="00A71257" w:rsidRPr="00D3440D" w:rsidRDefault="00A71257" w:rsidP="00C46417">
            <w:pPr>
              <w:widowControl w:val="0"/>
              <w:numPr>
                <w:ilvl w:val="0"/>
                <w:numId w:val="2"/>
              </w:numPr>
              <w:spacing w:line="240" w:lineRule="auto"/>
              <w:ind w:left="851" w:hanging="261"/>
              <w:contextualSpacing/>
              <w:rPr>
                <w:rFonts w:eastAsia="Calibri" w:cs="Times New Roman"/>
                <w:b/>
                <w:bCs/>
              </w:rPr>
            </w:pPr>
            <w:r w:rsidRPr="00D3440D">
              <w:rPr>
                <w:rFonts w:eastAsia="Calibri" w:cs="Times New Roman"/>
              </w:rPr>
              <w:t>Valoarea cheltuielilor publice efectuate: 38.489 euro</w:t>
            </w:r>
          </w:p>
          <w:p w14:paraId="44E46643" w14:textId="77777777" w:rsidR="00A71257" w:rsidRPr="00D3440D" w:rsidRDefault="00A71257" w:rsidP="00C46417">
            <w:pPr>
              <w:widowControl w:val="0"/>
              <w:ind w:left="590"/>
              <w:rPr>
                <w:rFonts w:eastAsia="Calibri" w:cs="Times New Roman"/>
                <w:b/>
                <w:bCs/>
                <w:sz w:val="10"/>
                <w:szCs w:val="10"/>
              </w:rPr>
            </w:pPr>
          </w:p>
          <w:p w14:paraId="0933E9CA" w14:textId="77777777" w:rsidR="00A71257" w:rsidRPr="00D3440D" w:rsidRDefault="00A71257" w:rsidP="00C46417">
            <w:pPr>
              <w:widowControl w:val="0"/>
              <w:ind w:left="590"/>
              <w:rPr>
                <w:rFonts w:eastAsia="Calibri" w:cs="Times New Roman"/>
                <w:b/>
                <w:bCs/>
              </w:rPr>
            </w:pPr>
            <w:r w:rsidRPr="00D3440D">
              <w:rPr>
                <w:rFonts w:eastAsia="Calibri" w:cs="Times New Roman"/>
                <w:b/>
                <w:bCs/>
              </w:rPr>
              <w:t xml:space="preserve">Indicator specific LEADER: </w:t>
            </w:r>
            <w:r w:rsidRPr="00D3440D">
              <w:rPr>
                <w:rFonts w:eastAsia="Calibri" w:cs="Times New Roman"/>
              </w:rPr>
              <w:t xml:space="preserve">Locuri de muncă nou create: </w:t>
            </w:r>
            <w:r w:rsidRPr="00D3440D">
              <w:rPr>
                <w:rFonts w:eastAsia="Calibri" w:cs="Times New Roman"/>
                <w:b/>
                <w:bCs/>
              </w:rPr>
              <w:t>0</w:t>
            </w:r>
          </w:p>
          <w:p w14:paraId="279CAEDE" w14:textId="77777777" w:rsidR="00A71257" w:rsidRPr="004A6B03" w:rsidRDefault="00A71257" w:rsidP="00C46417">
            <w:pPr>
              <w:widowControl w:val="0"/>
            </w:pPr>
          </w:p>
        </w:tc>
      </w:tr>
    </w:tbl>
    <w:p w14:paraId="1082FAEB" w14:textId="77777777" w:rsidR="00A71257" w:rsidRDefault="00A71257"/>
    <w:sectPr w:rsidR="00A712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7"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8"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9" w15:restartNumberingAfterBreak="0">
    <w:nsid w:val="7D7015B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518158">
    <w:abstractNumId w:val="1"/>
  </w:num>
  <w:num w:numId="2" w16cid:durableId="617834367">
    <w:abstractNumId w:val="2"/>
  </w:num>
  <w:num w:numId="3" w16cid:durableId="794372786">
    <w:abstractNumId w:val="4"/>
  </w:num>
  <w:num w:numId="4" w16cid:durableId="590889234">
    <w:abstractNumId w:val="0"/>
  </w:num>
  <w:num w:numId="5" w16cid:durableId="32775542">
    <w:abstractNumId w:val="5"/>
  </w:num>
  <w:num w:numId="6" w16cid:durableId="1874029143">
    <w:abstractNumId w:val="3"/>
  </w:num>
  <w:num w:numId="7" w16cid:durableId="1750732416">
    <w:abstractNumId w:val="8"/>
  </w:num>
  <w:num w:numId="8" w16cid:durableId="1905531011">
    <w:abstractNumId w:val="6"/>
  </w:num>
  <w:num w:numId="9" w16cid:durableId="223688359">
    <w:abstractNumId w:val="7"/>
  </w:num>
  <w:num w:numId="10" w16cid:durableId="16476675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57"/>
    <w:rsid w:val="006755C1"/>
    <w:rsid w:val="00A71257"/>
    <w:rsid w:val="00B72F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ABDF"/>
  <w15:chartTrackingRefBased/>
  <w15:docId w15:val="{821E6140-111D-482F-A4B0-7F470F9F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257"/>
    <w:pPr>
      <w:spacing w:after="0" w:line="276" w:lineRule="auto"/>
    </w:pPr>
    <w:rPr>
      <w:rFonts w:ascii="Trebuchet MS" w:hAnsi="Trebuchet M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A71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1259</TotalTime>
  <Pages>1</Pages>
  <Words>2087</Words>
  <Characters>12106</Characters>
  <Application>Microsoft Office Word</Application>
  <DocSecurity>0</DocSecurity>
  <Lines>100</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cp:lastPrinted>2022-07-19T08:32:00Z</cp:lastPrinted>
  <dcterms:created xsi:type="dcterms:W3CDTF">2022-07-19T08:32:00Z</dcterms:created>
  <dcterms:modified xsi:type="dcterms:W3CDTF">2023-03-14T09:05:00Z</dcterms:modified>
</cp:coreProperties>
</file>